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CB92" w14:textId="77777777" w:rsidR="009D24AC" w:rsidRDefault="00000000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>
        <w:rPr>
          <w:rFonts w:ascii="BIZ UDゴシック" w:eastAsia="BIZ UDゴシック" w:hAnsi="BIZ UDゴシック"/>
          <w:sz w:val="18"/>
          <w:szCs w:val="18"/>
        </w:rPr>
        <w:t>74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>
        <w:rPr>
          <w:rFonts w:ascii="BIZ UDゴシック" w:eastAsia="BIZ UDゴシック" w:hAnsi="BIZ UDゴシック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61A7BAD" w14:textId="77777777" w:rsidR="009D24AC" w:rsidRDefault="00000000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１　</w:t>
      </w:r>
      <w:r>
        <w:rPr>
          <w:rFonts w:ascii="BIZ UDゴシック" w:eastAsia="BIZ UDゴシック" w:hAnsi="BIZ UDゴシック" w:hint="eastAsia"/>
          <w:b/>
          <w:w w:val="90"/>
          <w:sz w:val="44"/>
          <w:szCs w:val="44"/>
        </w:rPr>
        <w:t>スポーツが心身と社会性に及ぼす効果</w:t>
      </w:r>
    </w:p>
    <w:p w14:paraId="01077B4F" w14:textId="77777777" w:rsidR="009D24AC" w:rsidRDefault="00000000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198C1" wp14:editId="4C3DDD95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171248EA" w14:textId="77777777" w:rsidR="009D24AC" w:rsidRDefault="009D24AC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3383E9DD" w14:textId="77777777" w:rsidR="009D24AC" w:rsidRDefault="00000000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A832E" wp14:editId="1D3764B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66AF92BF" w14:textId="77777777" w:rsidR="009D24AC" w:rsidRDefault="0000000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①スポーツが体に及ぼす効果</w:t>
      </w:r>
    </w:p>
    <w:p w14:paraId="789D8835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□スポーツを行うことは、体の発育・（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発達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）や運動技能の（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上達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）、体力の維持・向上に効果があります。</w:t>
      </w:r>
    </w:p>
    <w:p w14:paraId="4E7F411B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体力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）は、活力のある生活を送っていくための土台となるもので、（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健康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）に生活するための体力と（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運動を行う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）ための体力があります。</w:t>
      </w:r>
    </w:p>
    <w:p w14:paraId="02F1795C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□スポーツを積極的に生活に取り入れることによって、健康に生活するための体力を維持・向上させ、肥満や（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生活習慣病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）を予防することができます。</w:t>
      </w:r>
    </w:p>
    <w:p w14:paraId="04C97C04" w14:textId="77777777" w:rsidR="009D24AC" w:rsidRDefault="0000000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②スポーツが心に及ぼす効果</w:t>
      </w:r>
    </w:p>
    <w:p w14:paraId="40A764C5" w14:textId="612A739D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□スポーツを行い、技術が身に付いたり、目標に到達できたりすると、（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達成感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）を得ることができ</w:t>
      </w:r>
      <w:r w:rsidR="001D6B4B">
        <w:rPr>
          <w:rFonts w:ascii="UD デジタル 教科書体 NP-R" w:eastAsia="UD デジタル 教科書体 NP-R" w:hAnsi="游明朝" w:hint="eastAsia"/>
          <w:sz w:val="20"/>
          <w:szCs w:val="18"/>
        </w:rPr>
        <w:t>ます。それが積み重なると、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自分の能力に（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自信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）が持てるようになります。</w:t>
      </w:r>
    </w:p>
    <w:p w14:paraId="70D1B6B1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□スポーツを行うことは、精神的な（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ストレス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）を解消したり、リラックスさせたりする効果もあります。</w:t>
      </w:r>
    </w:p>
    <w:p w14:paraId="385A8CC0" w14:textId="77777777" w:rsidR="009D24AC" w:rsidRDefault="00000000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スポーツが社会性に及ぼす効果</w:t>
      </w:r>
    </w:p>
    <w:p w14:paraId="04D683AF" w14:textId="77777777" w:rsidR="009D24AC" w:rsidRDefault="00000000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□さまざまな（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違い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）を超えてスポーツを行う際には、（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ルール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）やマナーについてお互いに納得して合意したり、好ましい人間関係を築いたりするなどの（　</w:t>
      </w:r>
      <w:r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社会性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）が求められます。</w:t>
      </w:r>
    </w:p>
    <w:p w14:paraId="29D7BDA0" w14:textId="77777777" w:rsidR="009D24AC" w:rsidRDefault="009D24A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6CC82064" w14:textId="77777777" w:rsidR="001D6B4B" w:rsidRDefault="001D6B4B" w:rsidP="001D6B4B">
      <w:pPr>
        <w:rPr>
          <w:rFonts w:ascii="游明朝" w:eastAsia="游明朝" w:hAnsi="游明朝"/>
          <w:sz w:val="20"/>
          <w:szCs w:val="18"/>
        </w:rPr>
      </w:pPr>
    </w:p>
    <w:p w14:paraId="54927372" w14:textId="77777777" w:rsidR="009D24AC" w:rsidRDefault="00000000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1163D1D4" w14:textId="77777777" w:rsidR="009D24AC" w:rsidRDefault="009D24AC">
      <w:pPr>
        <w:rPr>
          <w:rFonts w:ascii="BIZ UD明朝 Medium" w:eastAsia="BIZ UD明朝 Medium" w:hAnsi="BIZ UD明朝 Medium"/>
          <w:u w:val="dotted"/>
        </w:rPr>
      </w:pPr>
    </w:p>
    <w:p w14:paraId="3D757DB2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F63DAAC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4C8DD7E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8E5D88D" w14:textId="77777777" w:rsidR="009D24AC" w:rsidRDefault="00000000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B805603" w14:textId="77777777" w:rsidR="00545D37" w:rsidRDefault="00545D37" w:rsidP="00545D37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76</w:t>
      </w:r>
      <w:r>
        <w:rPr>
          <w:rFonts w:ascii="BIZ UDゴシック" w:eastAsia="BIZ UDゴシック" w:hAnsi="BIZ UDゴシック" w:hint="eastAsia"/>
          <w:sz w:val="18"/>
          <w:szCs w:val="18"/>
        </w:rPr>
        <w:t>～7</w:t>
      </w:r>
      <w:r>
        <w:rPr>
          <w:rFonts w:ascii="BIZ UDゴシック" w:eastAsia="BIZ UDゴシック" w:hAnsi="BIZ UDゴシック"/>
          <w:sz w:val="18"/>
          <w:szCs w:val="18"/>
        </w:rPr>
        <w:t>7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15709233" w14:textId="77777777" w:rsidR="00545D37" w:rsidRDefault="00545D37" w:rsidP="00545D37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２　</w:t>
      </w:r>
      <w:r w:rsidRPr="00AC46C1">
        <w:rPr>
          <w:rFonts w:ascii="BIZ UDゴシック" w:eastAsia="BIZ UDゴシック" w:hAnsi="BIZ UDゴシック" w:hint="eastAsia"/>
          <w:b/>
          <w:sz w:val="44"/>
          <w:szCs w:val="44"/>
        </w:rPr>
        <w:t>スポーツの学び方</w:t>
      </w:r>
    </w:p>
    <w:p w14:paraId="1AA57197" w14:textId="77777777" w:rsidR="00545D37" w:rsidRDefault="00545D37" w:rsidP="00545D37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7C6C0" wp14:editId="2A00A92A">
                <wp:simplePos x="0" y="0"/>
                <wp:positionH relativeFrom="column">
                  <wp:posOffset>3175</wp:posOffset>
                </wp:positionH>
                <wp:positionV relativeFrom="paragraph">
                  <wp:posOffset>146685</wp:posOffset>
                </wp:positionV>
                <wp:extent cx="5094514" cy="0"/>
                <wp:effectExtent l="0" t="19050" r="30480" b="19050"/>
                <wp:wrapNone/>
                <wp:docPr id="1449327032" name="直線コネクタ 1449327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C47DD" id="直線コネクタ 14493270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1.55pt" to="401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" strokecolor="#a5a5a5 [2092]" strokeweight="3pt">
                <v:stroke joinstyle="miter"/>
              </v:line>
            </w:pict>
          </mc:Fallback>
        </mc:AlternateContent>
      </w:r>
    </w:p>
    <w:p w14:paraId="58037722" w14:textId="77777777" w:rsidR="00545D37" w:rsidRDefault="00545D37" w:rsidP="00545D37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7FE45EB" w14:textId="77777777" w:rsidR="00545D37" w:rsidRDefault="00545D37" w:rsidP="00545D37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667C02" wp14:editId="54B04B1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1055651029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9914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margin-left:-.15pt;margin-top:8.3pt;width:79.5pt;height:18.2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10CD17CC" w14:textId="77777777" w:rsidR="00545D37" w:rsidRDefault="00545D37" w:rsidP="00545D37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①技術・技能と戦術・作戦</w:t>
      </w:r>
    </w:p>
    <w:p w14:paraId="2716B544" w14:textId="77777777" w:rsidR="00545D3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□スポーツにはそれぞれの目的にかなった合理的な体の（　</w:t>
      </w:r>
      <w:r w:rsidRPr="00261B4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動かし方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）があり、それを（　</w:t>
      </w:r>
      <w:r w:rsidRPr="001D2348"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技術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）といいます。合理的な練習によって身に付いた能力を（　</w:t>
      </w:r>
      <w:r w:rsidRPr="001D2348"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技能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</w:t>
      </w:r>
    </w:p>
    <w:p w14:paraId="2D34C879" w14:textId="77777777" w:rsidR="00545D3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□技術を使って相手との競い合いを有利に運ぶプレイの方法を（　</w:t>
      </w:r>
      <w:r w:rsidRPr="001D2348">
        <w:rPr>
          <w:rFonts w:ascii="UD デジタル 教科書体 NP-R" w:eastAsia="UD デジタル 教科書体 NP-R" w:hAnsi="游明朝" w:hint="eastAsia"/>
          <w:color w:val="FF0000"/>
          <w:sz w:val="20"/>
          <w:szCs w:val="18"/>
        </w:rPr>
        <w:t>戦術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</w:t>
      </w:r>
    </w:p>
    <w:p w14:paraId="5CFB8A78" w14:textId="77777777" w:rsidR="00545D37" w:rsidRDefault="00545D37" w:rsidP="00545D37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ゲームや試合を行う際の方針を（　</w:t>
      </w:r>
      <w:r w:rsidRPr="00156542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作戦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）といいます。</w:t>
      </w:r>
    </w:p>
    <w:p w14:paraId="38FC067E" w14:textId="77777777" w:rsidR="00545D37" w:rsidRDefault="00545D37" w:rsidP="00545D37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②スポーツの効果的な学び方</w:t>
      </w:r>
    </w:p>
    <w:p w14:paraId="3791F501" w14:textId="77777777" w:rsidR="00545D3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□スポーツを効果的に学ぶには、対象とするスポーツの特性を理解し、目標となる</w:t>
      </w:r>
    </w:p>
    <w:p w14:paraId="7570EA0C" w14:textId="77777777" w:rsidR="00545D37" w:rsidRDefault="00545D37" w:rsidP="00545D37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Pr="00261B4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よい動き方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）を見つけ、練習の計画を立てます。次に、（　</w:t>
      </w:r>
      <w:r w:rsidRPr="0079295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安全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）に配慮しながら計画に沿って練習します。</w:t>
      </w:r>
    </w:p>
    <w:p w14:paraId="07CFC187" w14:textId="77777777" w:rsidR="00545D37" w:rsidRPr="00EA4FD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b/>
          <w:bCs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Pr="00EA4FD7">
        <w:rPr>
          <w:rFonts w:ascii="BIZ UDゴシック" w:eastAsia="BIZ UDゴシック" w:hAnsi="BIZ UDゴシック" w:hint="eastAsia"/>
          <w:b/>
          <w:bCs/>
          <w:sz w:val="20"/>
          <w:szCs w:val="18"/>
        </w:rPr>
        <w:t>技術・技能</w:t>
      </w:r>
    </w:p>
    <w:p w14:paraId="48401290" w14:textId="77777777" w:rsidR="00545D3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□身に付けたい技術だけを取り出して重点的に練習する、（　</w:t>
      </w:r>
      <w:r w:rsidRPr="0079295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段階的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）に実際の動きに近づくように練習する、（　</w:t>
      </w:r>
      <w:r w:rsidRPr="0079295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試合形式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）など一連の流れの中で練習するなどの方法があります。技術が身に付きやすいように、（　</w:t>
      </w:r>
      <w:r w:rsidRPr="005004F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練習の場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）を工夫することも効果的です。</w:t>
      </w:r>
    </w:p>
    <w:p w14:paraId="5D14F2D5" w14:textId="77777777" w:rsidR="00545D37" w:rsidRPr="00EA4FD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b/>
          <w:bCs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Pr="00EA4FD7">
        <w:rPr>
          <w:rFonts w:ascii="BIZ UDゴシック" w:eastAsia="BIZ UDゴシック" w:hAnsi="BIZ UDゴシック" w:hint="eastAsia"/>
          <w:b/>
          <w:bCs/>
          <w:sz w:val="20"/>
          <w:szCs w:val="18"/>
        </w:rPr>
        <w:t>戦術・作戦</w:t>
      </w:r>
    </w:p>
    <w:p w14:paraId="07B4AB07" w14:textId="77777777" w:rsidR="00545D3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□相手の動きや（　</w:t>
      </w:r>
      <w:r w:rsidRPr="0079295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隊形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）の変化などに応じたプレイや連携プレイなどを、人数、コートの広さ、状況などを工夫して練習するなどの方法があります。（　</w:t>
      </w:r>
      <w:r w:rsidRPr="0079295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予測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）や判断の力を高めることも重要です。</w:t>
      </w:r>
    </w:p>
    <w:p w14:paraId="3911D042" w14:textId="77777777" w:rsidR="00545D37" w:rsidRPr="00EA4FD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b/>
          <w:bCs/>
          <w:sz w:val="20"/>
          <w:szCs w:val="18"/>
        </w:rPr>
      </w:pPr>
      <w:r w:rsidRPr="00F1560A">
        <w:rPr>
          <w:rFonts w:ascii="BIZ UDゴシック" w:eastAsia="BIZ UDゴシック" w:hAnsi="BIZ UDゴシック" w:hint="eastAsia"/>
          <w:b/>
          <w:color w:val="878787"/>
          <w:sz w:val="20"/>
          <w:szCs w:val="18"/>
        </w:rPr>
        <w:t>■</w:t>
      </w:r>
      <w:r w:rsidRPr="00EA4FD7">
        <w:rPr>
          <w:rFonts w:ascii="BIZ UDゴシック" w:eastAsia="BIZ UDゴシック" w:hAnsi="BIZ UDゴシック" w:hint="eastAsia"/>
          <w:b/>
          <w:bCs/>
          <w:sz w:val="20"/>
          <w:szCs w:val="18"/>
        </w:rPr>
        <w:t>表現</w:t>
      </w:r>
    </w:p>
    <w:p w14:paraId="7B6F4DF6" w14:textId="77777777" w:rsidR="00545D37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□ダンスなどでは、テーマから（　</w:t>
      </w:r>
      <w:r w:rsidRPr="0079295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イメージ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）を捉えること、踊り方の特徴を捉えること、リズムの特徴を捉えて全身で（　</w:t>
      </w:r>
      <w:r w:rsidRPr="0079295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リズム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）に乗ることなどが大切です。</w:t>
      </w:r>
    </w:p>
    <w:p w14:paraId="780EDC56" w14:textId="77777777" w:rsidR="00545D37" w:rsidRPr="005B4726" w:rsidRDefault="00545D37" w:rsidP="00545D37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□一定期間が過ぎたら、技術、戦術・作戦、表現の練習の（　</w:t>
      </w:r>
      <w:r w:rsidRPr="00261B4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成果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）を確かめ、成果に応じて目標や計画を（　</w:t>
      </w:r>
      <w:r w:rsidRPr="00261B49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修正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）します。</w:t>
      </w:r>
    </w:p>
    <w:p w14:paraId="33C0C0BA" w14:textId="77777777" w:rsidR="00545D37" w:rsidRDefault="00545D37" w:rsidP="004C0C48">
      <w:pPr>
        <w:rPr>
          <w:rFonts w:ascii="BIZ UD明朝 Medium" w:eastAsia="BIZ UD明朝 Medium" w:hAnsi="BIZ UD明朝 Medium"/>
          <w:u w:val="dotted"/>
        </w:rPr>
      </w:pPr>
    </w:p>
    <w:p w14:paraId="33B6CB5A" w14:textId="77777777" w:rsidR="00545D37" w:rsidRDefault="00545D37" w:rsidP="004C0C48">
      <w:pPr>
        <w:rPr>
          <w:rFonts w:ascii="BIZ UD明朝 Medium" w:eastAsia="BIZ UD明朝 Medium" w:hAnsi="BIZ UD明朝 Medium"/>
          <w:u w:val="dotted"/>
        </w:rPr>
      </w:pPr>
    </w:p>
    <w:p w14:paraId="604DF544" w14:textId="77777777" w:rsidR="00545D37" w:rsidRDefault="00545D37" w:rsidP="004C0C4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</w:p>
    <w:p w14:paraId="1673D371" w14:textId="06A41889" w:rsidR="004C0C48" w:rsidRDefault="004C0C48" w:rsidP="004C0C48">
      <w:pPr>
        <w:pStyle w:val="a3"/>
        <w:snapToGrid/>
        <w:jc w:val="left"/>
        <w:rPr>
          <w:rFonts w:ascii="Meiryo UI" w:eastAsia="Meiryo UI" w:hAnsi="Meiryo UI"/>
          <w:sz w:val="2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lastRenderedPageBreak/>
        <w:t>教科書p.</w:t>
      </w:r>
      <w:r>
        <w:rPr>
          <w:rFonts w:ascii="BIZ UDゴシック" w:eastAsia="BIZ UDゴシック" w:hAnsi="BIZ UDゴシック"/>
          <w:sz w:val="18"/>
          <w:szCs w:val="18"/>
        </w:rPr>
        <w:t>7</w:t>
      </w:r>
      <w:r>
        <w:rPr>
          <w:rFonts w:ascii="BIZ UDゴシック" w:eastAsia="BIZ UDゴシック" w:hAnsi="BIZ UDゴシック" w:hint="eastAsia"/>
          <w:sz w:val="18"/>
          <w:szCs w:val="18"/>
        </w:rPr>
        <w:t>8～7</w:t>
      </w:r>
      <w:r>
        <w:rPr>
          <w:rFonts w:ascii="BIZ UDゴシック" w:eastAsia="BIZ UDゴシック" w:hAnsi="BIZ UDゴシック"/>
          <w:sz w:val="18"/>
          <w:szCs w:val="18"/>
        </w:rPr>
        <w:t>9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74835AD5" w14:textId="77777777" w:rsidR="004C0C48" w:rsidRPr="00AC46C1" w:rsidRDefault="004C0C48" w:rsidP="004C0C4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３　</w:t>
      </w:r>
      <w:r w:rsidRPr="00AC46C1">
        <w:rPr>
          <w:rFonts w:ascii="BIZ UDゴシック" w:eastAsia="BIZ UDゴシック" w:hAnsi="BIZ UDゴシック" w:hint="eastAsia"/>
          <w:b/>
          <w:sz w:val="44"/>
          <w:szCs w:val="44"/>
        </w:rPr>
        <w:t>スポーツの安全な行い方</w:t>
      </w:r>
    </w:p>
    <w:p w14:paraId="6E4093D7" w14:textId="77777777" w:rsidR="004C0C48" w:rsidRDefault="004C0C48" w:rsidP="004C0C4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BD740" wp14:editId="672DA15E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2129117232" name="直線コネクタ 2129117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E71C7" id="直線コネクタ 212911723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" strokecolor="#a5a5a5 [2092]" strokeweight="3pt">
                <v:stroke joinstyle="miter"/>
              </v:line>
            </w:pict>
          </mc:Fallback>
        </mc:AlternateContent>
      </w:r>
    </w:p>
    <w:p w14:paraId="3E747FB0" w14:textId="77777777" w:rsidR="004C0C48" w:rsidRDefault="004C0C48" w:rsidP="004C0C4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6536206" w14:textId="77777777" w:rsidR="004C0C48" w:rsidRDefault="004C0C48" w:rsidP="004C0C4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47B5F" wp14:editId="474DDEC0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623332961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E0BD" id="ホームベース 2" o:spid="_x0000_s1026" type="#_x0000_t15" style="position:absolute;margin-left:-.15pt;margin-top:8.3pt;width:79.5pt;height:18.2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17E446EA" w14:textId="77777777" w:rsidR="004C0C48" w:rsidRDefault="004C0C48" w:rsidP="004C0C4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①スポーツの選択と計画</w:t>
      </w:r>
    </w:p>
    <w:p w14:paraId="2B814478" w14:textId="77777777" w:rsidR="004C0C48" w:rsidRDefault="004C0C48" w:rsidP="004C0C4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□楽しく安全にスポーツを行うには、それぞれのスポーツの（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特性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）を理解し、自分の目的に適したスポーツを選ぶことが大切です。次に、（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強さ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</w:t>
      </w:r>
      <w:r w:rsidRPr="009B7713">
        <w:rPr>
          <w:rFonts w:ascii="UD デジタル 教科書体 NP-R" w:eastAsia="UD デジタル 教科書体 NP-R" w:hAnsi="游明朝" w:hint="eastAsia"/>
          <w:sz w:val="20"/>
          <w:szCs w:val="18"/>
        </w:rPr>
        <w:t>時間・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回数、頻度などのスポーツ活動の条件を適切に決めて（</w:t>
      </w:r>
      <w:r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計画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）を立てます。</w:t>
      </w:r>
    </w:p>
    <w:p w14:paraId="192C71AF" w14:textId="77777777" w:rsidR="004C0C48" w:rsidRPr="00CC655F" w:rsidRDefault="004C0C48" w:rsidP="004C0C4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Pr="00CC655F">
        <w:rPr>
          <w:rFonts w:ascii="BIZ UDゴシック" w:eastAsia="BIZ UDゴシック" w:hAnsi="BIZ UDゴシック" w:hint="eastAsia"/>
          <w:b/>
          <w:sz w:val="20"/>
          <w:szCs w:val="18"/>
        </w:rPr>
        <w:t>スポーツ</w: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活動の自己管理</w:t>
      </w:r>
    </w:p>
    <w:p w14:paraId="591201FE" w14:textId="77777777" w:rsidR="004C0C48" w:rsidRDefault="004C0C48" w:rsidP="004C0C4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□スポーツを計画的に行っていても、疲れがたまり、（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体調不良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）になることがあります。（　</w:t>
      </w:r>
      <w:r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体調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）の変化に気を配り、必要に応じてスポーツ活動を休んだり、軽くしたりするなど、スポーツ活動の（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自己管理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）が大切です。</w:t>
      </w:r>
    </w:p>
    <w:p w14:paraId="22E348B0" w14:textId="77777777" w:rsidR="004C0C48" w:rsidRDefault="004C0C48" w:rsidP="004C0C4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□体調の変化を知る手がかりとしては、体重、起床時の（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脈拍数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）などがあります。</w:t>
      </w:r>
    </w:p>
    <w:p w14:paraId="0468527F" w14:textId="77777777" w:rsidR="004C0C48" w:rsidRDefault="004C0C48" w:rsidP="004C0C4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□スポーツ活動の日誌を用意し、（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天候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）、活動場所、活動内容、体調（疲れの程度、脈拍数など）などを記録するのも、スポーツ活動の自己管理に役立ちます。</w:t>
      </w:r>
    </w:p>
    <w:p w14:paraId="31317B59" w14:textId="77777777" w:rsidR="004C0C48" w:rsidRPr="00CC655F" w:rsidRDefault="004C0C48" w:rsidP="004C0C4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>
        <w:rPr>
          <w:rFonts w:ascii="BIZ UDゴシック" w:eastAsia="BIZ UDゴシック" w:hAnsi="BIZ UDゴシック" w:hint="eastAsia"/>
          <w:b/>
          <w:sz w:val="20"/>
          <w:szCs w:val="18"/>
        </w:rPr>
        <w:t>スポーツ活動の安全</w:t>
      </w:r>
    </w:p>
    <w:p w14:paraId="5255DB6D" w14:textId="77777777" w:rsidR="004C0C48" w:rsidRDefault="004C0C48" w:rsidP="004C0C4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 w:rsidRPr="00BD48CA"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スポーツ活動を安全に行うためには、活動前、活動中、活動後のそれぞれで、体調や施設、（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用具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）の確認をすること、（　</w:t>
      </w:r>
      <w:r w:rsidRPr="009B7713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準備運動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>）や</w:t>
      </w:r>
      <w:r w:rsidRPr="009B7713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整理運動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を適切に行うこと、適切な休憩や（　</w:t>
      </w:r>
      <w:r w:rsidRPr="003F74D7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水分補給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）をすることなどが必要です。また、一緒に活動する</w:t>
      </w:r>
    </w:p>
    <w:p w14:paraId="42CFB31F" w14:textId="77777777" w:rsidR="004C0C48" w:rsidRPr="00BF725B" w:rsidRDefault="004C0C48" w:rsidP="004C0C48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 w:rsidRPr="00BF725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Pr="00BF725B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仲間</w:t>
      </w:r>
      <w:r w:rsidRPr="00BF725B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）の安全にも配慮することが大切です。</w:t>
      </w:r>
    </w:p>
    <w:p w14:paraId="351793E3" w14:textId="77777777" w:rsidR="004C0C48" w:rsidRDefault="004C0C48" w:rsidP="004C0C48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64914D52" w14:textId="77777777" w:rsidR="004C0C48" w:rsidRDefault="004C0C48" w:rsidP="004C0C48">
      <w:pPr>
        <w:rPr>
          <w:rFonts w:ascii="游明朝" w:eastAsia="游明朝" w:hAnsi="游明朝"/>
          <w:sz w:val="20"/>
          <w:szCs w:val="18"/>
        </w:rPr>
      </w:pPr>
    </w:p>
    <w:p w14:paraId="3550252C" w14:textId="77777777" w:rsidR="004C0C48" w:rsidRDefault="004C0C48" w:rsidP="004C0C48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5EAECF6A" w14:textId="77777777" w:rsidR="004C0C48" w:rsidRDefault="004C0C48" w:rsidP="004C0C4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73580BD1" w14:textId="77777777" w:rsidR="004C0C48" w:rsidRDefault="004C0C48" w:rsidP="004C0C4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3CA49DD" w14:textId="77777777" w:rsidR="004C0C48" w:rsidRDefault="004C0C48" w:rsidP="004C0C4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2805D5B" w14:textId="77777777" w:rsidR="004C0C48" w:rsidRDefault="004C0C48" w:rsidP="004C0C4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18A3D22" w14:textId="77777777" w:rsidR="004C0C48" w:rsidRDefault="004C0C48" w:rsidP="004C0C4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7EDE527" w14:textId="2FFA20B9" w:rsidR="004C0C48" w:rsidRDefault="004C0C4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4C0C48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1A59" w14:textId="77777777" w:rsidR="00C158E6" w:rsidRDefault="00C158E6">
      <w:r>
        <w:separator/>
      </w:r>
    </w:p>
  </w:endnote>
  <w:endnote w:type="continuationSeparator" w:id="0">
    <w:p w14:paraId="7DFB82D2" w14:textId="77777777" w:rsidR="00C158E6" w:rsidRDefault="00C1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23E5" w14:textId="77777777" w:rsidR="00C158E6" w:rsidRDefault="00C158E6">
      <w:r>
        <w:separator/>
      </w:r>
    </w:p>
  </w:footnote>
  <w:footnote w:type="continuationSeparator" w:id="0">
    <w:p w14:paraId="461CE478" w14:textId="77777777" w:rsidR="00C158E6" w:rsidRDefault="00C1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E1E14" w14:textId="77777777" w:rsidR="00545D37" w:rsidRPr="00545D37" w:rsidRDefault="00545D37" w:rsidP="00545D37">
    <w:pPr>
      <w:tabs>
        <w:tab w:val="center" w:pos="4252"/>
        <w:tab w:val="right" w:pos="8504"/>
      </w:tabs>
      <w:snapToGrid w:val="0"/>
      <w:jc w:val="right"/>
      <w:rPr>
        <w:rFonts w:ascii="BIZ UDゴシック" w:eastAsia="BIZ UDゴシック" w:hAnsi="BIZ UDゴシック" w:cs="Times New Roman"/>
        <w:sz w:val="12"/>
        <w:szCs w:val="12"/>
      </w:rPr>
    </w:pPr>
    <w:r w:rsidRPr="00545D37">
      <w:rPr>
        <w:rFonts w:ascii="BIZ UDゴシック" w:eastAsia="BIZ UDゴシック" w:hAnsi="BIZ UDゴシック" w:cs="Times New Roman" w:hint="eastAsia"/>
        <w:sz w:val="12"/>
        <w:szCs w:val="12"/>
      </w:rPr>
      <w:t xml:space="preserve">　「新・中学保健体育の学習2年」知識の確認</w:t>
    </w:r>
  </w:p>
  <w:p w14:paraId="7D630056" w14:textId="48256AD8" w:rsidR="00545D37" w:rsidRPr="00545D37" w:rsidRDefault="00545D37" w:rsidP="00545D37">
    <w:pPr>
      <w:snapToGrid w:val="0"/>
      <w:ind w:left="180" w:hangingChars="100" w:hanging="180"/>
      <w:rPr>
        <w:rFonts w:ascii="BIZ UDゴシック" w:eastAsia="BIZ UDゴシック" w:hAnsi="BIZ UDゴシック" w:cs="Times New Roman"/>
        <w:sz w:val="18"/>
        <w:szCs w:val="18"/>
      </w:rPr>
    </w:pPr>
    <w:r w:rsidRPr="00545D37">
      <w:rPr>
        <w:rFonts w:ascii="BIZ UDゴシック" w:eastAsia="BIZ UDゴシック" w:hAnsi="BIZ UDゴシック" w:cs="Times New Roman" w:hint="eastAsia"/>
        <w:sz w:val="18"/>
        <w:szCs w:val="18"/>
      </w:rPr>
      <w:t>体育編2章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AC"/>
    <w:rsid w:val="000F2F63"/>
    <w:rsid w:val="0019681C"/>
    <w:rsid w:val="001D6B4B"/>
    <w:rsid w:val="0027182D"/>
    <w:rsid w:val="002A6A9C"/>
    <w:rsid w:val="003A0A9C"/>
    <w:rsid w:val="004C0C48"/>
    <w:rsid w:val="004F4795"/>
    <w:rsid w:val="0051540E"/>
    <w:rsid w:val="00527E9E"/>
    <w:rsid w:val="00545D37"/>
    <w:rsid w:val="00572B57"/>
    <w:rsid w:val="005808E1"/>
    <w:rsid w:val="00841400"/>
    <w:rsid w:val="009D24AC"/>
    <w:rsid w:val="00A53D07"/>
    <w:rsid w:val="00A5576E"/>
    <w:rsid w:val="00AC46C1"/>
    <w:rsid w:val="00BB5BF7"/>
    <w:rsid w:val="00C158E6"/>
    <w:rsid w:val="00DD5B23"/>
    <w:rsid w:val="00F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413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1675</Words>
  <Characters>1693</Characters>
  <Application>Microsoft Office Word</Application>
  <DocSecurity>0</DocSecurity>
  <Lines>91</Lines>
  <Paragraphs>43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2026-03-05T05:42:00Z</dcterms:created>
  <dcterms:modified xsi:type="dcterms:W3CDTF">2026-03-12T06:28:00Z</dcterms:modified>
</cp:coreProperties>
</file>