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5363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6T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A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Icuk+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87465B">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卓球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bu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se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DsGbusQIAALEFAAAOAAAA&#10;AAAAAAAAAAAAAC4CAABkcnMvZTJvRG9jLnhtbFBLAQItABQABgAIAAAAIQADAKG13AAAAAcBAAAP&#10;AAAAAAAAAAAAAAAAAAsFAABkcnMvZG93bnJldi54bWxQSwUGAAAAAAQABADzAAAAFAYAAAAA&#10;" filled="f" stroked="f">
                <v:textbox inset="0,0,0,0">
                  <w:txbxContent>
                    <w:p w:rsidR="00DF3362" w:rsidRPr="0087465B" w:rsidRDefault="0087465B" w:rsidP="00DF3362">
                      <w:pPr>
                        <w:spacing w:line="450" w:lineRule="exact"/>
                        <w:rPr>
                          <w:rFonts w:ascii="ＭＳ ゴシック" w:eastAsia="ＭＳ ゴシック" w:hAnsi="ＭＳ ゴシック"/>
                          <w:sz w:val="45"/>
                          <w:szCs w:val="45"/>
                        </w:rPr>
                      </w:pPr>
                      <w:r w:rsidRPr="0087465B">
                        <w:rPr>
                          <w:rFonts w:ascii="ＭＳ ゴシック" w:eastAsia="ＭＳ ゴシック" w:hAnsi="ＭＳ ゴシック" w:hint="eastAsia"/>
                          <w:sz w:val="45"/>
                          <w:szCs w:val="45"/>
                        </w:rPr>
                        <w:t>卓球</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❷卓球の学習を通してできるようになったことやわかったことを書こう。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489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v2AIAANI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hRvXv2AIAANIFAAAOAAAAAAAAAAAAAAAAAC4CAABk&#10;cnMvZTJvRG9jLnhtbFBLAQItABQABgAIAAAAIQAgIgeH3wAAAAgBAAAPAAAAAAAAAAAAAAAAADIF&#10;AABkcnMvZG93bnJldi54bWxQSwUGAAAAAAQABADzAAAAPgYAAAAA&#10;" filled="f" stroked="f">
                <v:textbox style="layout-flow:vertical-ideographic">
                  <w:txbxContent>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もう少し</w:t>
                      </w:r>
                    </w:p>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まあまあ</w:t>
                      </w:r>
                    </w:p>
                    <w:p w:rsidR="006F6AD4" w:rsidRPr="006F0BA3" w:rsidRDefault="006F6AD4" w:rsidP="006F6AD4">
                      <w:pPr>
                        <w:spacing w:line="280" w:lineRule="exact"/>
                        <w:rPr>
                          <w:rFonts w:eastAsia="UD デジタル 教科書体 N-R"/>
                          <w:sz w:val="12"/>
                        </w:rPr>
                      </w:pPr>
                      <w:r w:rsidRPr="006F0BA3">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❸卓球の学習全体を振り返って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noProof/>
        </w:rPr>
        <mc:AlternateContent>
          <mc:Choice Requires="wps">
            <w:drawing>
              <wp:anchor distT="0" distB="0" distL="114300" distR="114300" simplePos="0" relativeHeight="251665920" behindDoc="0" locked="0" layoutInCell="1" allowOverlap="1">
                <wp:simplePos x="0" y="0"/>
                <wp:positionH relativeFrom="margin">
                  <wp:posOffset>2451735</wp:posOffset>
                </wp:positionH>
                <wp:positionV relativeFrom="page">
                  <wp:posOffset>4448175</wp:posOffset>
                </wp:positionV>
                <wp:extent cx="2922270" cy="382270"/>
                <wp:effectExtent l="0" t="0" r="0" b="0"/>
                <wp:wrapNone/>
                <wp:docPr id="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193.05pt;margin-top:350.25pt;width:230.1pt;height:3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rPr>
        <w:t>《卓球のまとめ》</w:t>
      </w:r>
    </w:p>
    <w:p>
      <w:pPr>
        <w:pStyle w:val="a3"/>
        <w:rPr>
          <w:noProof/>
        </w:rP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P7wIAAHs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mi2vj+8CAAB7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次の各文は，サービスについて述べています。（　）に当てはまる適切な言葉を答えなさい。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132715</wp:posOffset>
                </wp:positionV>
                <wp:extent cx="1028700" cy="1057910"/>
                <wp:effectExtent l="0" t="4445" r="3810" b="444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57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回転</w:t>
                                  </w:r>
                                </w:p>
                              </w:tc>
                            </w:tr>
                            <w:tr>
                              <w:trPr>
                                <w:trHeight w:hRule="exact" w:val="397"/>
                              </w:trPr>
                              <w:tc>
                                <w:tcPr>
                                  <w:tcW w:w="1620" w:type="dxa"/>
                                  <w:shd w:val="clear" w:color="auto" w:fill="auto"/>
                                  <w:vAlign w:val="bottom"/>
                                </w:tcPr>
                                <w:p>
                                  <w:r>
                                    <w:rPr>
                                      <w:rFonts w:hint="eastAsia"/>
                                    </w:rPr>
                                    <w:t>②　落下する</w:t>
                                  </w:r>
                                </w:p>
                              </w:tc>
                            </w:tr>
                            <w:tr>
                              <w:trPr>
                                <w:trHeight w:hRule="exact" w:val="397"/>
                              </w:trPr>
                              <w:tc>
                                <w:tcPr>
                                  <w:tcW w:w="1620" w:type="dxa"/>
                                  <w:shd w:val="clear" w:color="auto" w:fill="auto"/>
                                  <w:vAlign w:val="bottom"/>
                                </w:tcPr>
                                <w:p>
                                  <w:r>
                                    <w:rPr>
                                      <w:rFonts w:hint="eastAsia"/>
                                    </w:rPr>
                                    <w:t>③　バウンド</w:t>
                                  </w:r>
                                </w:p>
                              </w:tc>
                            </w:tr>
                            <w:tr>
                              <w:trPr>
                                <w:trHeight w:hRule="exact" w:val="397"/>
                              </w:trPr>
                              <w:tc>
                                <w:tcPr>
                                  <w:tcW w:w="1620" w:type="dxa"/>
                                  <w:shd w:val="clear" w:color="auto" w:fill="auto"/>
                                  <w:vAlign w:val="bottom"/>
                                </w:tcPr>
                                <w:p>
                                  <w:r>
                                    <w:rPr>
                                      <w:rFonts w:hint="eastAsia"/>
                                    </w:rPr>
                                    <w:t>④　レシーバー</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42pt;margin-top:10.45pt;width:81pt;height:8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i9Q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①　回転</w:t>
                            </w:r>
                          </w:p>
                        </w:tc>
                      </w:tr>
                      <w:tr>
                        <w:trPr>
                          <w:trHeight w:hRule="exact" w:val="397"/>
                        </w:trPr>
                        <w:tc>
                          <w:tcPr>
                            <w:tcW w:w="1620" w:type="dxa"/>
                            <w:shd w:val="clear" w:color="auto" w:fill="auto"/>
                            <w:vAlign w:val="bottom"/>
                          </w:tcPr>
                          <w:p>
                            <w:r>
                              <w:rPr>
                                <w:rFonts w:hint="eastAsia"/>
                              </w:rPr>
                              <w:t>②　落下する</w:t>
                            </w:r>
                          </w:p>
                        </w:tc>
                      </w:tr>
                      <w:tr>
                        <w:trPr>
                          <w:trHeight w:hRule="exact" w:val="397"/>
                        </w:trPr>
                        <w:tc>
                          <w:tcPr>
                            <w:tcW w:w="1620" w:type="dxa"/>
                            <w:shd w:val="clear" w:color="auto" w:fill="auto"/>
                            <w:vAlign w:val="bottom"/>
                          </w:tcPr>
                          <w:p>
                            <w:r>
                              <w:rPr>
                                <w:rFonts w:hint="eastAsia"/>
                              </w:rPr>
                              <w:t>③　バウンド</w:t>
                            </w:r>
                          </w:p>
                        </w:tc>
                      </w:tr>
                      <w:tr>
                        <w:trPr>
                          <w:trHeight w:hRule="exact" w:val="397"/>
                        </w:trPr>
                        <w:tc>
                          <w:tcPr>
                            <w:tcW w:w="1620" w:type="dxa"/>
                            <w:shd w:val="clear" w:color="auto" w:fill="auto"/>
                            <w:vAlign w:val="bottom"/>
                          </w:tcPr>
                          <w:p>
                            <w:r>
                              <w:rPr>
                                <w:rFonts w:hint="eastAsia"/>
                              </w:rPr>
                              <w:t>④　レシーバー</w:t>
                            </w:r>
                          </w:p>
                        </w:tc>
                      </w:tr>
                    </w:tbl>
                    <w:p/>
                  </w:txbxContent>
                </v:textbox>
              </v:shape>
            </w:pict>
          </mc:Fallback>
        </mc:AlternateContent>
      </w:r>
    </w:p>
    <w:p>
      <w:pPr>
        <w:pStyle w:val="a5"/>
        <w:ind w:left="360" w:rightChars="1300" w:right="2340" w:hanging="180"/>
      </w:pPr>
      <w:r>
        <w:rPr>
          <w:rFonts w:ascii="ＭＳ ゴシック" w:eastAsia="ＭＳ ゴシック" w:hAnsi="ＭＳ ゴシック" w:hint="eastAsia"/>
        </w:rPr>
        <w:t xml:space="preserve">１． </w:t>
      </w:r>
      <w:r>
        <w:rPr>
          <w:rFonts w:hint="eastAsia"/>
        </w:rPr>
        <w:t>ラケットを持っていないほうの手のひらを開いてボールをのせ，手のひらから16㎝以上の高さに（　①　）を与えずに垂直に投げ上げ，（　②　）途中で打つ。打球後，自分側のコートに１度（　③　）させ，相手コートに入るように打つ。</w:t>
      </w:r>
    </w:p>
    <w:p>
      <w:pPr>
        <w:pStyle w:val="a5"/>
        <w:ind w:left="360" w:rightChars="1300" w:right="2340" w:hanging="180"/>
      </w:pPr>
      <w:r>
        <w:rPr>
          <w:rFonts w:ascii="ＭＳ ゴシック" w:eastAsia="ＭＳ ゴシック" w:hAnsi="ＭＳ ゴシック" w:hint="eastAsia"/>
        </w:rPr>
        <w:t>２．</w:t>
      </w:r>
      <w:r>
        <w:rPr>
          <w:rFonts w:hint="eastAsia"/>
        </w:rPr>
        <w:t>サーバーの体の一部または着用している物で，ボールを（　④　）から隠して打つと，相手に１点が与えられる。</w:t>
      </w:r>
    </w:p>
    <w:p>
      <w:pPr>
        <w:pStyle w:val="a5"/>
        <w:ind w:left="360" w:rightChars="1300" w:right="2340" w:hanging="180"/>
      </w:pPr>
    </w:p>
    <w:p>
      <w:pPr>
        <w:pStyle w:val="a3"/>
        <w:spacing w:beforeLines="50" w:before="15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142875</wp:posOffset>
                </wp:positionV>
                <wp:extent cx="288290" cy="288290"/>
                <wp:effectExtent l="0" t="0" r="1270" b="1905"/>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33" type="#_x0000_t202" style="position:absolute;left:0;text-align:left;margin-left:0;margin-top:11.25pt;width: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" filled="f" stroked="f">
                <v:textbox inset="0,0,0,0">
                  <w:txbxContent>
                    <w:p w:rsidR="00A764D1" w:rsidRPr="0044593E" w:rsidRDefault="00B15C78" w:rsidP="00A764D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シングルスのゲームでの攻め方のポイント，守り方のポイントを，それぞれ一つずつ答えなさい。</w:t>
      </w:r>
    </w:p>
    <w:p>
      <w:pPr>
        <w:pStyle w:val="a5"/>
        <w:ind w:left="360" w:hanging="180"/>
      </w:pPr>
      <w:r>
        <w:rPr>
          <w:noProof/>
        </w:rPr>
        <w:drawing>
          <wp:anchor distT="0" distB="0" distL="114300" distR="114300" simplePos="0" relativeHeight="251663872" behindDoc="1" locked="0" layoutInCell="1" allowOverlap="1">
            <wp:simplePos x="0" y="0"/>
            <wp:positionH relativeFrom="column">
              <wp:posOffset>223520</wp:posOffset>
            </wp:positionH>
            <wp:positionV relativeFrom="paragraph">
              <wp:posOffset>145415</wp:posOffset>
            </wp:positionV>
            <wp:extent cx="1685925" cy="1609725"/>
            <wp:effectExtent l="0" t="0" r="0" b="0"/>
            <wp:wrapNone/>
            <wp:docPr id="87" name="図 87" descr="2年卓球-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年卓球-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2643505</wp:posOffset>
                </wp:positionH>
                <wp:positionV relativeFrom="paragraph">
                  <wp:posOffset>463550</wp:posOffset>
                </wp:positionV>
                <wp:extent cx="2614295" cy="1298575"/>
                <wp:effectExtent l="1270" t="1905" r="3810" b="444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1298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adjustRightInd w:val="0"/>
                              <w:spacing w:line="360" w:lineRule="auto"/>
                            </w:pPr>
                            <w:r>
                              <w:rPr>
                                <w:rFonts w:ascii="ＭＳ ゴシック" w:eastAsia="ＭＳ ゴシック" w:hAnsi="ＭＳ ゴシック" w:hint="eastAsia"/>
                              </w:rPr>
                              <w:t>攻め方のポイント：</w:t>
                            </w:r>
                            <w:r>
                              <w:rPr>
                                <w:rFonts w:hint="eastAsia"/>
                              </w:rPr>
                              <w:t>（例）空いているコースを狙っ</w:t>
                            </w:r>
                          </w:p>
                          <w:p>
                            <w:pPr>
                              <w:pBdr>
                                <w:bottom w:val="dashed" w:sz="4" w:space="1" w:color="auto"/>
                                <w:between w:val="dashed" w:sz="4" w:space="1" w:color="auto"/>
                              </w:pBdr>
                              <w:adjustRightInd w:val="0"/>
                              <w:spacing w:line="360" w:lineRule="auto"/>
                              <w:rPr>
                                <w:rFonts w:ascii="ＭＳ ゴシック" w:eastAsia="ＭＳ ゴシック" w:hAnsi="ＭＳ ゴシック"/>
                              </w:rPr>
                            </w:pPr>
                            <w:r>
                              <w:rPr>
                                <w:rFonts w:hint="eastAsia"/>
                              </w:rPr>
                              <w:t>て返球する。など</w:t>
                            </w:r>
                          </w:p>
                          <w:p>
                            <w:pPr>
                              <w:pBdr>
                                <w:bottom w:val="dashed" w:sz="4" w:space="1" w:color="auto"/>
                                <w:between w:val="dashed" w:sz="4" w:space="1" w:color="auto"/>
                              </w:pBdr>
                              <w:adjustRightInd w:val="0"/>
                              <w:spacing w:line="360" w:lineRule="auto"/>
                            </w:pPr>
                            <w:r>
                              <w:rPr>
                                <w:rFonts w:ascii="ＭＳ ゴシック" w:eastAsia="ＭＳ ゴシック" w:hAnsi="ＭＳ ゴシック" w:hint="eastAsia"/>
                              </w:rPr>
                              <w:t>守り方のポイント：</w:t>
                            </w:r>
                            <w:r>
                              <w:rPr>
                                <w:rFonts w:hint="eastAsia"/>
                              </w:rPr>
                              <w:t>（例）打球後，すばやく元の位</w:t>
                            </w:r>
                          </w:p>
                          <w:p>
                            <w:pPr>
                              <w:pBdr>
                                <w:bottom w:val="dashed" w:sz="4" w:space="1" w:color="auto"/>
                                <w:between w:val="dashed" w:sz="4" w:space="1" w:color="auto"/>
                              </w:pBdr>
                              <w:adjustRightInd w:val="0"/>
                              <w:spacing w:line="360" w:lineRule="auto"/>
                            </w:pPr>
                            <w:r>
                              <w:rPr>
                                <w:rFonts w:hint="eastAsia"/>
                              </w:rPr>
                              <w:t>置に戻って，次の攻撃に備える。など</w:t>
                            </w:r>
                          </w:p>
                          <w:p>
                            <w:pPr>
                              <w:pBdr>
                                <w:bottom w:val="dashed" w:sz="4" w:space="1" w:color="auto"/>
                                <w:between w:val="dashed" w:sz="4" w:space="1" w:color="auto"/>
                              </w:pBdr>
                              <w:adjustRightInd w:val="0"/>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3" type="#_x0000_t202" style="position:absolute;left:0;text-align:left;margin-left:208.15pt;margin-top:36.5pt;width:205.85pt;height:10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" filled="f" stroked="f">
                <v:textbox inset="0,0,0,0">
                  <w:txbxContent>
                    <w:p>
                      <w:pPr>
                        <w:pBdr>
                          <w:bottom w:val="dashed" w:sz="4" w:space="1" w:color="auto"/>
                          <w:between w:val="dashed" w:sz="4" w:space="1" w:color="auto"/>
                        </w:pBdr>
                        <w:adjustRightInd w:val="0"/>
                        <w:spacing w:line="360" w:lineRule="auto"/>
                      </w:pPr>
                      <w:r>
                        <w:rPr>
                          <w:rFonts w:ascii="ＭＳ ゴシック" w:eastAsia="ＭＳ ゴシック" w:hAnsi="ＭＳ ゴシック" w:hint="eastAsia"/>
                        </w:rPr>
                        <w:t>攻め方のポイント：</w:t>
                      </w:r>
                      <w:r>
                        <w:rPr>
                          <w:rFonts w:hint="eastAsia"/>
                        </w:rPr>
                        <w:t>（例）空いているコースを狙っ</w:t>
                      </w:r>
                    </w:p>
                    <w:p>
                      <w:pPr>
                        <w:pBdr>
                          <w:bottom w:val="dashed" w:sz="4" w:space="1" w:color="auto"/>
                          <w:between w:val="dashed" w:sz="4" w:space="1" w:color="auto"/>
                        </w:pBdr>
                        <w:adjustRightInd w:val="0"/>
                        <w:spacing w:line="360" w:lineRule="auto"/>
                        <w:rPr>
                          <w:rFonts w:ascii="ＭＳ ゴシック" w:eastAsia="ＭＳ ゴシック" w:hAnsi="ＭＳ ゴシック"/>
                        </w:rPr>
                      </w:pPr>
                      <w:r>
                        <w:rPr>
                          <w:rFonts w:hint="eastAsia"/>
                        </w:rPr>
                        <w:t>て返球する。など</w:t>
                      </w:r>
                    </w:p>
                    <w:p>
                      <w:pPr>
                        <w:pBdr>
                          <w:bottom w:val="dashed" w:sz="4" w:space="1" w:color="auto"/>
                          <w:between w:val="dashed" w:sz="4" w:space="1" w:color="auto"/>
                        </w:pBdr>
                        <w:adjustRightInd w:val="0"/>
                        <w:spacing w:line="360" w:lineRule="auto"/>
                      </w:pPr>
                      <w:r>
                        <w:rPr>
                          <w:rFonts w:ascii="ＭＳ ゴシック" w:eastAsia="ＭＳ ゴシック" w:hAnsi="ＭＳ ゴシック" w:hint="eastAsia"/>
                        </w:rPr>
                        <w:t>守り方のポイント：</w:t>
                      </w:r>
                      <w:r>
                        <w:rPr>
                          <w:rFonts w:hint="eastAsia"/>
                        </w:rPr>
                        <w:t>（例）打球後，すばやく元の位</w:t>
                      </w:r>
                    </w:p>
                    <w:p>
                      <w:pPr>
                        <w:pBdr>
                          <w:bottom w:val="dashed" w:sz="4" w:space="1" w:color="auto"/>
                          <w:between w:val="dashed" w:sz="4" w:space="1" w:color="auto"/>
                        </w:pBdr>
                        <w:adjustRightInd w:val="0"/>
                        <w:spacing w:line="360" w:lineRule="auto"/>
                      </w:pPr>
                      <w:r>
                        <w:rPr>
                          <w:rFonts w:hint="eastAsia"/>
                        </w:rPr>
                        <w:t>置に戻って，次の攻撃に備える。など</w:t>
                      </w:r>
                    </w:p>
                    <w:p>
                      <w:pPr>
                        <w:pBdr>
                          <w:bottom w:val="dashed" w:sz="4" w:space="1" w:color="auto"/>
                          <w:between w:val="dashed" w:sz="4" w:space="1" w:color="auto"/>
                        </w:pBdr>
                        <w:adjustRightInd w:val="0"/>
                        <w:spacing w:line="360" w:lineRule="auto"/>
                      </w:pPr>
                    </w:p>
                  </w:txbxContent>
                </v:textbox>
              </v:shape>
            </w:pict>
          </mc:Fallback>
        </mc:AlternateContent>
      </w:r>
      <w:r>
        <w:rPr>
          <w:noProof/>
        </w:rPr>
        <w:drawing>
          <wp:anchor distT="0" distB="0" distL="114300" distR="114300" simplePos="0" relativeHeight="251659776" behindDoc="1" locked="0" layoutInCell="1" allowOverlap="1">
            <wp:simplePos x="0" y="0"/>
            <wp:positionH relativeFrom="column">
              <wp:posOffset>2376805</wp:posOffset>
            </wp:positionH>
            <wp:positionV relativeFrom="paragraph">
              <wp:posOffset>463550</wp:posOffset>
            </wp:positionV>
            <wp:extent cx="190500" cy="190500"/>
            <wp:effectExtent l="0" t="0" r="0" b="0"/>
            <wp:wrapNone/>
            <wp:docPr id="83" name="図 8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鉛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margin">
                  <wp:posOffset>2242185</wp:posOffset>
                </wp:positionH>
                <wp:positionV relativeFrom="paragraph">
                  <wp:posOffset>333375</wp:posOffset>
                </wp:positionV>
                <wp:extent cx="3129915" cy="1428750"/>
                <wp:effectExtent l="9525" t="14605" r="13335" b="1397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14287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9BE48FD" id="AutoShape 80" o:spid="_x0000_s1026" style="position:absolute;left:0;text-align:left;margin-left:176.55pt;margin-top:26.25pt;width:246.45pt;height:1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" filled="f" strokeweight="1pt">
                <v:textbox inset="0,0,0,0"/>
                <w10:wrap anchorx="margin"/>
              </v:roundrect>
            </w:pict>
          </mc:Fallback>
        </mc:AlternateConten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04323176-4AB2-4BF5-8619-A1CA021B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01DE-329B-4151-B854-0FB02DBD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2025-03-12T07:49:00Z</dcterms:modified>
</cp:coreProperties>
</file>