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小学校体育科保健</w:t>
      </w:r>
    </w:p>
    <w:p w:rsidR="00A3028F" w:rsidRPr="001D1145" w:rsidRDefault="00A3028F" w:rsidP="00A3028F">
      <w:pPr>
        <w:adjustRightInd w:val="0"/>
        <w:snapToGrid w:val="0"/>
        <w:jc w:val="center"/>
        <w:rPr>
          <w:rFonts w:ascii="UD デジタル 教科書体 N-R" w:eastAsia="UD デジタル 教科書体 N-R" w:hAnsi="ＤＨＰ平成明朝体W7"/>
          <w:sz w:val="72"/>
          <w:szCs w:val="72"/>
        </w:rPr>
      </w:pPr>
      <w:r w:rsidRPr="001D1145">
        <w:rPr>
          <w:rFonts w:ascii="UD デジタル 教科書体 N-R" w:eastAsia="UD デジタル 教科書体 N-R" w:hAnsi="ＤＨＰ平成明朝体W7" w:hint="eastAsia"/>
          <w:sz w:val="72"/>
          <w:szCs w:val="72"/>
        </w:rPr>
        <w:t>単元計画例</w:t>
      </w:r>
    </w:p>
    <w:p w:rsidR="00A3028F" w:rsidRDefault="00A3028F" w:rsidP="00A3028F">
      <w:pPr>
        <w:adjustRightInd w:val="0"/>
        <w:snapToGrid w:val="0"/>
        <w:jc w:val="center"/>
        <w:rPr>
          <w:rFonts w:ascii="UD デジタル 教科書体 N-R" w:eastAsia="UD デジタル 教科書体 N-R"/>
          <w:sz w:val="36"/>
          <w:szCs w:val="36"/>
        </w:rPr>
      </w:pPr>
      <w:r w:rsidRPr="001D1145">
        <w:rPr>
          <w:rFonts w:ascii="UD デジタル 教科書体 N-R" w:eastAsia="UD デジタル 教科書体 N-R" w:hint="eastAsia"/>
          <w:sz w:val="36"/>
          <w:szCs w:val="36"/>
        </w:rPr>
        <w:t>『新・みんなのほけん３・４年』</w:t>
      </w:r>
    </w:p>
    <w:p w:rsidR="00A3028F" w:rsidRPr="001D1145" w:rsidRDefault="00A3028F" w:rsidP="00A3028F">
      <w:pPr>
        <w:adjustRightInd w:val="0"/>
        <w:snapToGrid w:val="0"/>
        <w:jc w:val="center"/>
        <w:rPr>
          <w:rFonts w:ascii="UD デジタル 教科書体 N-R" w:eastAsia="UD デジタル 教科書体 N-R"/>
          <w:sz w:val="36"/>
          <w:szCs w:val="36"/>
        </w:rPr>
      </w:pPr>
      <w:r>
        <w:rPr>
          <w:rFonts w:ascii="UD デジタル 教科書体 N-R" w:eastAsia="UD デジタル 教科書体 N-R" w:hint="eastAsia"/>
          <w:sz w:val="36"/>
          <w:szCs w:val="36"/>
        </w:rPr>
        <w:t>（２２４学研／保健３１１）</w:t>
      </w:r>
    </w:p>
    <w:p w:rsidR="00A3028F" w:rsidRPr="001D1145" w:rsidRDefault="00A3028F" w:rsidP="00A3028F">
      <w:pPr>
        <w:adjustRightInd w:val="0"/>
        <w:snapToGrid w:val="0"/>
        <w:jc w:val="center"/>
        <w:rPr>
          <w:rFonts w:ascii="UD デジタル 教科書体 N-R" w:eastAsia="UD デジタル 教科書体 N-R"/>
          <w:sz w:val="36"/>
          <w:szCs w:val="36"/>
        </w:rPr>
      </w:pPr>
    </w:p>
    <w:p w:rsidR="00A3028F" w:rsidRPr="001D1145" w:rsidRDefault="00A3028F" w:rsidP="00A3028F">
      <w:pPr>
        <w:adjustRightInd w:val="0"/>
        <w:snapToGrid w:val="0"/>
        <w:jc w:val="center"/>
        <w:rPr>
          <w:rFonts w:ascii="UD デジタル 教科書体 N-R" w:eastAsia="UD デジタル 教科書体 N-R" w:hAnsi="ＤＨＰ平成明朝体W7"/>
          <w:sz w:val="56"/>
          <w:szCs w:val="56"/>
        </w:rPr>
      </w:pPr>
      <w:r w:rsidRPr="001D1145">
        <w:rPr>
          <w:rFonts w:ascii="UD デジタル 教科書体 N-R" w:eastAsia="UD デジタル 教科書体 N-R" w:hAnsi="ＤＨＰ平成明朝体W7" w:hint="eastAsia"/>
          <w:sz w:val="56"/>
          <w:szCs w:val="56"/>
        </w:rPr>
        <w:t>第３・４学年</w:t>
      </w: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hAnsi="Yu Gothic UI Semibold"/>
          <w:sz w:val="28"/>
          <w:szCs w:val="28"/>
        </w:rPr>
      </w:pPr>
    </w:p>
    <w:p w:rsidR="00A3028F" w:rsidRPr="001D1145" w:rsidRDefault="00A3028F" w:rsidP="00A3028F">
      <w:pPr>
        <w:adjustRightInd w:val="0"/>
        <w:snapToGrid w:val="0"/>
        <w:jc w:val="center"/>
        <w:rPr>
          <w:rFonts w:ascii="UD デジタル 教科書体 N-R" w:eastAsia="UD デジタル 教科書体 N-R"/>
          <w:sz w:val="28"/>
          <w:szCs w:val="28"/>
        </w:rPr>
      </w:pPr>
      <w:r w:rsidRPr="001D1145">
        <w:rPr>
          <w:rFonts w:ascii="UD デジタル 教科書体 N-R" w:eastAsia="UD デジタル 教科書体 N-R" w:hint="eastAsia"/>
          <w:sz w:val="28"/>
          <w:szCs w:val="28"/>
        </w:rPr>
        <w:t>2023年９月現在</w:t>
      </w: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adjustRightInd w:val="0"/>
        <w:snapToGrid w:val="0"/>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ここに掲載している評価の観点は、例をできるだけ示したものです。</w:t>
      </w:r>
    </w:p>
    <w:p w:rsidR="00A3028F" w:rsidRPr="001D1145" w:rsidRDefault="00A3028F" w:rsidP="00A3028F">
      <w:pPr>
        <w:adjustRightInd w:val="0"/>
        <w:snapToGrid w:val="0"/>
        <w:jc w:val="center"/>
        <w:rPr>
          <w:rFonts w:ascii="UD デジタル 教科書体 N-R" w:eastAsia="UD デジタル 教科書体 N-R"/>
          <w:sz w:val="24"/>
          <w:szCs w:val="28"/>
        </w:rPr>
      </w:pPr>
      <w:r w:rsidRPr="001D1145">
        <w:rPr>
          <w:rFonts w:ascii="UD デジタル 教科書体 N-R" w:eastAsia="UD デジタル 教科書体 N-R" w:hint="eastAsia"/>
          <w:sz w:val="24"/>
          <w:szCs w:val="28"/>
        </w:rPr>
        <w:t>実際の単元計画を作成する際には、必要な箇所を取り上げるなどしてご活用ください。</w:t>
      </w: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adjustRightInd w:val="0"/>
        <w:snapToGrid w:val="0"/>
        <w:jc w:val="center"/>
        <w:rPr>
          <w:rFonts w:ascii="UD デジタル 教科書体 N-R" w:eastAsia="UD デジタル 教科書体 N-R"/>
          <w:sz w:val="28"/>
          <w:szCs w:val="28"/>
        </w:rPr>
      </w:pPr>
      <w:r w:rsidRPr="001D1145">
        <w:rPr>
          <w:rFonts w:ascii="UD デジタル 教科書体 N-R" w:eastAsia="UD デジタル 教科書体 N-R" w:hint="eastAsia"/>
          <w:sz w:val="28"/>
          <w:szCs w:val="28"/>
        </w:rPr>
        <w:t>株式会社Gakken</w:t>
      </w: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adjustRightInd w:val="0"/>
        <w:snapToGrid w:val="0"/>
        <w:jc w:val="center"/>
        <w:rPr>
          <w:rFonts w:ascii="UD デジタル 教科書体 N-R" w:eastAsia="UD デジタル 教科書体 N-R"/>
          <w:sz w:val="28"/>
          <w:szCs w:val="28"/>
        </w:rPr>
      </w:pPr>
    </w:p>
    <w:p w:rsidR="00A3028F" w:rsidRPr="001D1145" w:rsidRDefault="00A3028F" w:rsidP="00A3028F">
      <w:pPr>
        <w:widowControl/>
        <w:jc w:val="left"/>
        <w:rPr>
          <w:rFonts w:ascii="UD デジタル 教科書体 N-R" w:eastAsia="UD デジタル 教科書体 N-R" w:hAnsi="Yu Gothic UI Semibold"/>
          <w:sz w:val="28"/>
          <w:szCs w:val="28"/>
        </w:rPr>
      </w:pPr>
    </w:p>
    <w:p w:rsidR="00BD7A65" w:rsidRPr="00773526" w:rsidRDefault="00A3028F" w:rsidP="001F1032">
      <w:pPr>
        <w:rPr>
          <w:rFonts w:ascii="UD デジタル 教科書体 NP-R" w:eastAsia="UD デジタル 教科書体 NP-R" w:hAnsi="ＭＳ ゴシック"/>
          <w:szCs w:val="21"/>
        </w:rPr>
      </w:pPr>
      <w:r w:rsidRPr="00A3028F">
        <w:rPr>
          <w:rFonts w:ascii="UD デジタル 教科書体 N-R" w:eastAsia="UD デジタル 教科書体 N-R" w:hAnsi="Yu Gothic UI Semibold"/>
          <w:noProof/>
          <w:sz w:val="28"/>
          <w:szCs w:val="28"/>
        </w:rPr>
        <w:lastRenderedPageBreak/>
        <mc:AlternateContent>
          <mc:Choice Requires="wps">
            <w:drawing>
              <wp:anchor distT="45720" distB="45720" distL="114300" distR="114300" simplePos="0" relativeHeight="251659776" behindDoc="1" locked="0" layoutInCell="1" allowOverlap="1" wp14:anchorId="5DF159AC" wp14:editId="0F09F913">
                <wp:simplePos x="0" y="0"/>
                <wp:positionH relativeFrom="margin">
                  <wp:posOffset>3810</wp:posOffset>
                </wp:positionH>
                <wp:positionV relativeFrom="paragraph">
                  <wp:posOffset>-304800</wp:posOffset>
                </wp:positionV>
                <wp:extent cx="6454140" cy="1404620"/>
                <wp:effectExtent l="0" t="0" r="0" b="38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140" cy="1404620"/>
                        </a:xfrm>
                        <a:prstGeom prst="rect">
                          <a:avLst/>
                        </a:prstGeom>
                        <a:noFill/>
                        <a:ln w="9525">
                          <a:noFill/>
                          <a:miter lim="800000"/>
                          <a:headEnd/>
                          <a:tailEnd/>
                        </a:ln>
                      </wps:spPr>
                      <wps:txbx>
                        <w:txbxContent>
                          <w:p w:rsidR="00A3028F" w:rsidRPr="00A3028F" w:rsidRDefault="00A3028F" w:rsidP="00A3028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みんなのほけん３・４年〔学研2</w:t>
                            </w:r>
                            <w:r>
                              <w:rPr>
                                <w:rFonts w:ascii="UD デジタル 教科書体 NK-R" w:eastAsia="UD デジタル 教科書体 NK-R"/>
                              </w:rPr>
                              <w:t>24</w:t>
                            </w:r>
                            <w:r>
                              <w:rPr>
                                <w:rFonts w:ascii="UD デジタル 教科書体 NK-R" w:eastAsia="UD デジタル 教科書体 NK-R" w:hint="eastAsia"/>
                              </w:rPr>
                              <w:t>／保健3</w:t>
                            </w:r>
                            <w:r>
                              <w:rPr>
                                <w:rFonts w:ascii="UD デジタル 教科書体 NK-R" w:eastAsia="UD デジタル 教科書体 NK-R"/>
                              </w:rPr>
                              <w:t>11</w:t>
                            </w:r>
                            <w:r>
                              <w:rPr>
                                <w:rFonts w:ascii="UD デジタル 教科書体 NK-R" w:eastAsia="UD デジタル 教科書体 NK-R" w:hint="eastAsia"/>
                              </w:rPr>
                              <w:t>〕　　　　　　　　　　　　　　　　　　　　　　　　　　　　　　　　　　　　　　　Gakken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F159AC" id="_x0000_t202" coordsize="21600,21600" o:spt="202" path="m,l,21600r21600,l21600,xe">
                <v:stroke joinstyle="miter"/>
                <v:path gradientshapeok="t" o:connecttype="rect"/>
              </v:shapetype>
              <v:shape id="テキスト ボックス 2" o:spid="_x0000_s1026" type="#_x0000_t202" style="position:absolute;left:0;text-align:left;margin-left:.3pt;margin-top:-24pt;width:508.2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" filled="f" stroked="f">
                <v:textbox style="mso-fit-shape-to-text:t">
                  <w:txbxContent>
                    <w:p w:rsidR="00A3028F" w:rsidRPr="00A3028F" w:rsidRDefault="00A3028F" w:rsidP="00A3028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みんなのほけん３・４年〔学研2</w:t>
                      </w:r>
                      <w:r>
                        <w:rPr>
                          <w:rFonts w:ascii="UD デジタル 教科書体 NK-R" w:eastAsia="UD デジタル 教科書体 NK-R"/>
                        </w:rPr>
                        <w:t>24</w:t>
                      </w:r>
                      <w:r>
                        <w:rPr>
                          <w:rFonts w:ascii="UD デジタル 教科書体 NK-R" w:eastAsia="UD デジタル 教科書体 NK-R" w:hint="eastAsia"/>
                        </w:rPr>
                        <w:t>／保健3</w:t>
                      </w:r>
                      <w:r>
                        <w:rPr>
                          <w:rFonts w:ascii="UD デジタル 教科書体 NK-R" w:eastAsia="UD デジタル 教科書体 NK-R"/>
                        </w:rPr>
                        <w:t>11</w:t>
                      </w:r>
                      <w:r>
                        <w:rPr>
                          <w:rFonts w:ascii="UD デジタル 教科書体 NK-R" w:eastAsia="UD デジタル 教科書体 NK-R" w:hint="eastAsia"/>
                        </w:rPr>
                        <w:t>〕　　　　　　　　　　　　　　　　　　　　　　　　　　　　　　　　　　　　　　　Gakken</w:t>
                      </w:r>
                    </w:p>
                  </w:txbxContent>
                </v:textbox>
                <w10:wrap anchorx="margin"/>
              </v:shape>
            </w:pict>
          </mc:Fallback>
        </mc:AlternateContent>
      </w:r>
      <w:r w:rsidR="0068569B">
        <w:rPr>
          <w:rFonts w:ascii="UD デジタル 教科書体 NP-R" w:eastAsia="UD デジタル 教科書体 NP-R" w:hAnsi="ＭＳ ゴシック" w:hint="eastAsia"/>
          <w:sz w:val="28"/>
          <w:szCs w:val="28"/>
        </w:rPr>
        <w:t>①</w:t>
      </w:r>
      <w:r w:rsidR="00250ADB" w:rsidRPr="00773526">
        <w:rPr>
          <w:rFonts w:ascii="UD デジタル 教科書体 NP-R" w:eastAsia="UD デジタル 教科書体 NP-R" w:hAnsi="ＭＳ ゴシック" w:hint="eastAsia"/>
          <w:sz w:val="28"/>
          <w:szCs w:val="28"/>
        </w:rPr>
        <w:t xml:space="preserve">　</w:t>
      </w:r>
      <w:r w:rsidR="00402771" w:rsidRPr="00773526">
        <w:rPr>
          <w:rFonts w:ascii="UD デジタル 教科書体 NP-R" w:eastAsia="UD デジタル 教科書体 NP-R" w:hAnsi="ＭＳ ゴシック" w:hint="eastAsia"/>
          <w:b/>
          <w:sz w:val="28"/>
          <w:szCs w:val="28"/>
        </w:rPr>
        <w:t>健康な生活</w:t>
      </w:r>
      <w:r w:rsidR="00250ADB" w:rsidRPr="00773526">
        <w:rPr>
          <w:rFonts w:ascii="UD デジタル 教科書体 NP-R" w:eastAsia="UD デジタル 教科書体 NP-R" w:hAnsi="ＭＳ ゴシック" w:hint="eastAsia"/>
          <w:sz w:val="28"/>
          <w:szCs w:val="28"/>
        </w:rPr>
        <w:t xml:space="preserve">　</w:t>
      </w:r>
      <w:r w:rsidR="00996758" w:rsidRPr="00773526">
        <w:rPr>
          <w:rFonts w:ascii="UD デジタル 教科書体 NP-R" w:eastAsia="UD デジタル 教科書体 NP-R" w:hAnsi="ＭＳ ゴシック" w:hint="eastAsia"/>
          <w:sz w:val="20"/>
          <w:szCs w:val="28"/>
        </w:rPr>
        <w:t>第３学年</w:t>
      </w:r>
      <w:r w:rsidR="00B25990" w:rsidRPr="00773526">
        <w:rPr>
          <w:rFonts w:ascii="UD デジタル 教科書体 NP-R" w:eastAsia="UD デジタル 教科書体 NP-R" w:hAnsi="ＭＳ ゴシック" w:hint="eastAsia"/>
          <w:sz w:val="12"/>
          <w:szCs w:val="12"/>
        </w:rPr>
        <w:t xml:space="preserve">　</w:t>
      </w:r>
      <w:r w:rsidR="00EA1A07">
        <w:rPr>
          <w:rFonts w:ascii="UD デジタル 教科書体 NP-R" w:eastAsia="UD デジタル 教科書体 NP-R" w:hAnsi="ＭＳ ゴシック" w:hint="eastAsia"/>
          <w:sz w:val="12"/>
          <w:szCs w:val="12"/>
        </w:rPr>
        <w:t xml:space="preserve">　　　　　　　　　　　　　　　　　　</w:t>
      </w:r>
      <w:r w:rsidR="00B25990" w:rsidRPr="00773526">
        <w:rPr>
          <w:rFonts w:ascii="UD デジタル 教科書体 NP-R" w:eastAsia="UD デジタル 教科書体 NP-R" w:hAnsi="ＭＳ ゴシック" w:hint="eastAsia"/>
          <w:sz w:val="12"/>
          <w:szCs w:val="12"/>
        </w:rPr>
        <w:t xml:space="preserve">　</w:t>
      </w:r>
      <w:r w:rsidR="00B25990" w:rsidRPr="00773526">
        <w:rPr>
          <w:rFonts w:ascii="UD デジタル 教科書体 NP-R" w:eastAsia="UD デジタル 教科書体 NP-R" w:hAnsi="ＭＳ ゴシック" w:hint="eastAsia"/>
          <w:szCs w:val="21"/>
        </w:rPr>
        <w:t>教科書</w:t>
      </w:r>
      <w:r w:rsidR="00250ADB" w:rsidRPr="00773526">
        <w:rPr>
          <w:rFonts w:ascii="UD デジタル 教科書体 NP-R" w:eastAsia="UD デジタル 教科書体 NP-R" w:hAnsi="ＭＳ ゴシック" w:hint="eastAsia"/>
          <w:szCs w:val="21"/>
        </w:rPr>
        <w:t>p.</w:t>
      </w:r>
      <w:r w:rsidR="00D86AA7">
        <w:rPr>
          <w:rFonts w:ascii="UD デジタル 教科書体 NP-R" w:eastAsia="UD デジタル 教科書体 NP-R" w:hAnsi="ＭＳ ゴシック" w:hint="eastAsia"/>
          <w:szCs w:val="21"/>
        </w:rPr>
        <w:t>７</w:t>
      </w:r>
      <w:r w:rsidR="00250ADB" w:rsidRPr="00773526">
        <w:rPr>
          <w:rFonts w:ascii="UD デジタル 教科書体 NP-R" w:eastAsia="UD デジタル 教科書体 NP-R" w:hAnsi="ＭＳ ゴシック" w:hint="eastAsia"/>
          <w:szCs w:val="21"/>
        </w:rPr>
        <w:t>～</w:t>
      </w:r>
      <w:r w:rsidR="00D86AA7">
        <w:rPr>
          <w:rFonts w:ascii="UD デジタル 教科書体 NP-R" w:eastAsia="UD デジタル 教科書体 NP-R" w:hAnsi="ＭＳ ゴシック" w:hint="eastAsia"/>
          <w:szCs w:val="21"/>
        </w:rPr>
        <w:t>26</w:t>
      </w:r>
      <w:r w:rsidR="00B25990" w:rsidRPr="00773526">
        <w:rPr>
          <w:rFonts w:ascii="UD デジタル 教科書体 NP-R" w:eastAsia="UD デジタル 教科書体 NP-R" w:hAnsi="ＭＳ ゴシック" w:hint="eastAsia"/>
          <w:szCs w:val="21"/>
        </w:rPr>
        <w:t xml:space="preserve">　</w:t>
      </w:r>
      <w:r w:rsidR="00210A18" w:rsidRPr="00773526">
        <w:rPr>
          <w:rFonts w:ascii="UD デジタル 教科書体 NP-R" w:eastAsia="UD デジタル 教科書体 NP-R" w:hAnsi="ＭＳ ゴシック" w:hint="eastAsia"/>
          <w:szCs w:val="21"/>
        </w:rPr>
        <w:t>◆</w:t>
      </w:r>
      <w:r w:rsidR="006478FB" w:rsidRPr="00773526">
        <w:rPr>
          <w:rFonts w:ascii="UD デジタル 教科書体 NP-R" w:eastAsia="UD デジタル 教科書体 NP-R" w:hAnsi="ＭＳ ゴシック" w:hint="eastAsia"/>
          <w:szCs w:val="21"/>
        </w:rPr>
        <w:t>配当授業時数：</w:t>
      </w:r>
      <w:r w:rsidR="00250ADB" w:rsidRPr="00773526">
        <w:rPr>
          <w:rFonts w:ascii="UD デジタル 教科書体 NP-R" w:eastAsia="UD デジタル 教科書体 NP-R" w:hAnsi="ＭＳ ゴシック" w:hint="eastAsia"/>
          <w:szCs w:val="21"/>
        </w:rPr>
        <w:t>4時間</w:t>
      </w:r>
    </w:p>
    <w:p w:rsidR="009D6610" w:rsidRPr="009D6610" w:rsidRDefault="009D6610" w:rsidP="001F1032">
      <w:pPr>
        <w:rPr>
          <w:rFonts w:ascii="UD デジタル 教科書体 NP-R" w:eastAsia="UD デジタル 教科書体 NP-R" w:hAnsi="ＭＳ ゴシック"/>
          <w:b/>
          <w:szCs w:val="21"/>
          <w:bdr w:val="single" w:sz="4" w:space="0" w:color="auto"/>
        </w:rPr>
      </w:pPr>
    </w:p>
    <w:p w:rsidR="007840C0" w:rsidRDefault="009D7426" w:rsidP="001F1032">
      <w:pPr>
        <w:rPr>
          <w:rFonts w:ascii="UD デジタル 教科書体 NP-R" w:eastAsia="UD デジタル 教科書体 NP-R" w:hAnsi="ＭＳ ゴシック"/>
          <w:b/>
          <w:szCs w:val="21"/>
          <w:bdr w:val="single" w:sz="4" w:space="0" w:color="auto"/>
        </w:rPr>
      </w:pPr>
      <w:r w:rsidRPr="00773526">
        <w:rPr>
          <w:rFonts w:ascii="UD デジタル 教科書体 NP-R" w:eastAsia="UD デジタル 教科書体 NP-R" w:hAnsi="ＭＳ ゴシック" w:hint="eastAsia"/>
          <w:b/>
          <w:szCs w:val="21"/>
          <w:bdr w:val="single" w:sz="4" w:space="0" w:color="auto"/>
        </w:rPr>
        <w:t xml:space="preserve">　</w:t>
      </w:r>
      <w:r w:rsidR="007840C0" w:rsidRPr="00773526">
        <w:rPr>
          <w:rFonts w:ascii="UD デジタル 教科書体 NP-R" w:eastAsia="UD デジタル 教科書体 NP-R" w:hAnsi="ＭＳ ゴシック" w:hint="eastAsia"/>
          <w:b/>
          <w:szCs w:val="21"/>
          <w:bdr w:val="single" w:sz="4" w:space="0" w:color="auto"/>
        </w:rPr>
        <w:t>単元の目標</w:t>
      </w:r>
      <w:r w:rsidRPr="00773526">
        <w:rPr>
          <w:rFonts w:ascii="UD デジタル 教科書体 NP-R" w:eastAsia="UD デジタル 教科書体 NP-R" w:hAnsi="ＭＳ ゴシック" w:hint="eastAsia"/>
          <w:b/>
          <w:szCs w:val="21"/>
          <w:bdr w:val="single" w:sz="4" w:space="0" w:color="auto"/>
        </w:rPr>
        <w:t xml:space="preserve">　</w:t>
      </w:r>
    </w:p>
    <w:p w:rsidR="009D6610" w:rsidRDefault="009D6610" w:rsidP="001F1032">
      <w:pPr>
        <w:rPr>
          <w:rFonts w:ascii="UD デジタル 教科書体 NP-R" w:eastAsia="UD デジタル 教科書体 NP-R" w:hAnsi="ＭＳ ゴシック"/>
          <w:b/>
          <w:szCs w:val="21"/>
          <w:bdr w:val="single" w:sz="4" w:space="0" w:color="auto"/>
        </w:rPr>
      </w:pPr>
    </w:p>
    <w:p w:rsidR="00771441" w:rsidRPr="00773526" w:rsidRDefault="006968AA" w:rsidP="001F1032">
      <w:pPr>
        <w:ind w:leftChars="100" w:left="41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●健康な生活について理解すること</w:t>
      </w:r>
      <w:r w:rsidR="00771441" w:rsidRPr="00773526">
        <w:rPr>
          <w:rFonts w:ascii="UD デジタル 教科書体 NP-R" w:eastAsia="UD デジタル 教科書体 NP-R" w:hAnsi="ＭＳ 明朝" w:hint="eastAsia"/>
          <w:sz w:val="20"/>
          <w:szCs w:val="21"/>
        </w:rPr>
        <w:t>。</w:t>
      </w:r>
    </w:p>
    <w:p w:rsidR="00771441" w:rsidRPr="00773526" w:rsidRDefault="006968AA" w:rsidP="001F1032">
      <w:pPr>
        <w:ind w:leftChars="200" w:left="62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・心や体の調子がよいなどの健康の状態</w:t>
      </w:r>
      <w:r w:rsidR="00771441" w:rsidRPr="00773526">
        <w:rPr>
          <w:rFonts w:ascii="UD デジタル 教科書体 NP-R" w:eastAsia="UD デジタル 教科書体 NP-R" w:hAnsi="ＭＳ 明朝" w:hint="eastAsia"/>
          <w:sz w:val="20"/>
          <w:szCs w:val="21"/>
        </w:rPr>
        <w:t>は</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主体の要因や周囲の環境の要因が関わっていること。</w:t>
      </w:r>
    </w:p>
    <w:p w:rsidR="00771441" w:rsidRPr="00773526" w:rsidRDefault="006968AA" w:rsidP="001F1032">
      <w:pPr>
        <w:ind w:leftChars="200" w:left="62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・毎日を健康に過ごすには</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運動</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食事</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休養及び</w:t>
      </w:r>
      <w:r w:rsidR="00771441" w:rsidRPr="00773526">
        <w:rPr>
          <w:rFonts w:ascii="UD デジタル 教科書体 NP-R" w:eastAsia="UD デジタル 教科書体 NP-R" w:hAnsi="ＭＳ 明朝" w:hint="eastAsia"/>
          <w:sz w:val="20"/>
          <w:szCs w:val="21"/>
        </w:rPr>
        <w:t>睡眠の調和のとれた生活を続けること</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また</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体の清潔を保つことなどが必要であること。</w:t>
      </w:r>
    </w:p>
    <w:p w:rsidR="007840C0" w:rsidRPr="00773526" w:rsidRDefault="00771441" w:rsidP="001F1032">
      <w:pPr>
        <w:ind w:leftChars="200" w:left="62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・毎日を健康に過ごすには</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明るさの調節</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換気などの生活環境を整えることなどが必要であること。</w:t>
      </w:r>
    </w:p>
    <w:p w:rsidR="006968AA" w:rsidRPr="00773526" w:rsidRDefault="00556FD8" w:rsidP="001F1032">
      <w:pPr>
        <w:ind w:firstLineChars="100" w:firstLine="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●健康な生活について課題を</w:t>
      </w:r>
      <w:r w:rsidRPr="00EA1A07">
        <w:rPr>
          <w:rFonts w:ascii="UD デジタル 教科書体 NP-R" w:eastAsia="UD デジタル 教科書体 NP-R" w:hAnsi="ＭＳ 明朝" w:hint="eastAsia"/>
          <w:sz w:val="20"/>
          <w:szCs w:val="21"/>
        </w:rPr>
        <w:t>見</w:t>
      </w:r>
      <w:r w:rsidR="00EA1A07" w:rsidRPr="00EA1A07">
        <w:rPr>
          <w:rFonts w:ascii="UD デジタル 教科書体 NP-R" w:eastAsia="UD デジタル 教科書体 NP-R" w:hAnsi="ＭＳ 明朝" w:hint="eastAsia"/>
          <w:sz w:val="20"/>
          <w:szCs w:val="21"/>
        </w:rPr>
        <w:t>つ</w:t>
      </w:r>
      <w:r w:rsidR="006968AA" w:rsidRPr="00EA1A07">
        <w:rPr>
          <w:rFonts w:ascii="UD デジタル 教科書体 NP-R" w:eastAsia="UD デジタル 教科書体 NP-R" w:hAnsi="ＭＳ 明朝" w:hint="eastAsia"/>
          <w:sz w:val="20"/>
          <w:szCs w:val="21"/>
        </w:rPr>
        <w:t>け</w:t>
      </w:r>
      <w:r w:rsidR="00185307">
        <w:rPr>
          <w:rFonts w:ascii="UD デジタル 教科書体 NP-R" w:eastAsia="UD デジタル 教科書体 NP-R" w:hAnsi="ＭＳ 明朝" w:hint="eastAsia"/>
          <w:sz w:val="20"/>
          <w:szCs w:val="21"/>
        </w:rPr>
        <w:t>、</w:t>
      </w:r>
      <w:r w:rsidR="006968AA" w:rsidRPr="00773526">
        <w:rPr>
          <w:rFonts w:ascii="UD デジタル 教科書体 NP-R" w:eastAsia="UD デジタル 教科書体 NP-R" w:hAnsi="ＭＳ 明朝" w:hint="eastAsia"/>
          <w:sz w:val="20"/>
          <w:szCs w:val="21"/>
        </w:rPr>
        <w:t>その解決に向けて考え</w:t>
      </w:r>
      <w:r w:rsidR="00185307">
        <w:rPr>
          <w:rFonts w:ascii="UD デジタル 教科書体 NP-R" w:eastAsia="UD デジタル 教科書体 NP-R" w:hAnsi="ＭＳ 明朝" w:hint="eastAsia"/>
          <w:sz w:val="20"/>
          <w:szCs w:val="21"/>
        </w:rPr>
        <w:t>、</w:t>
      </w:r>
      <w:r w:rsidR="006968AA" w:rsidRPr="00773526">
        <w:rPr>
          <w:rFonts w:ascii="UD デジタル 教科書体 NP-R" w:eastAsia="UD デジタル 教科書体 NP-R" w:hAnsi="ＭＳ 明朝" w:hint="eastAsia"/>
          <w:sz w:val="20"/>
          <w:szCs w:val="21"/>
        </w:rPr>
        <w:t>それを表現すること。</w:t>
      </w:r>
    </w:p>
    <w:p w:rsidR="009D6610" w:rsidRPr="009D6610" w:rsidRDefault="009D6610" w:rsidP="001F1032">
      <w:pPr>
        <w:rPr>
          <w:rFonts w:ascii="UD デジタル 教科書体 NP-R" w:eastAsia="UD デジタル 教科書体 NP-R" w:hAnsi="ＭＳ ゴシック"/>
          <w:b/>
          <w:szCs w:val="21"/>
          <w:bdr w:val="single" w:sz="4" w:space="0" w:color="auto"/>
        </w:rPr>
      </w:pPr>
    </w:p>
    <w:p w:rsidR="00A40831" w:rsidRPr="009D6610" w:rsidRDefault="009D7426" w:rsidP="001F1032">
      <w:pPr>
        <w:rPr>
          <w:rFonts w:ascii="UD デジタル 教科書体 NP-R" w:eastAsia="UD デジタル 教科書体 NP-R" w:hAnsi="ＭＳ ゴシック"/>
          <w:b/>
          <w:szCs w:val="21"/>
          <w:bdr w:val="single" w:sz="4" w:space="0" w:color="auto"/>
        </w:rPr>
      </w:pPr>
      <w:r w:rsidRPr="009D6610">
        <w:rPr>
          <w:rFonts w:ascii="UD デジタル 教科書体 NP-R" w:eastAsia="UD デジタル 教科書体 NP-R" w:hAnsi="ＭＳ ゴシック" w:hint="eastAsia"/>
          <w:b/>
          <w:szCs w:val="21"/>
          <w:bdr w:val="single" w:sz="4" w:space="0" w:color="auto"/>
        </w:rPr>
        <w:t xml:space="preserve">　</w:t>
      </w:r>
      <w:r w:rsidR="007840C0" w:rsidRPr="009D6610">
        <w:rPr>
          <w:rFonts w:ascii="UD デジタル 教科書体 NP-R" w:eastAsia="UD デジタル 教科書体 NP-R" w:hAnsi="ＭＳ ゴシック" w:hint="eastAsia"/>
          <w:b/>
          <w:szCs w:val="21"/>
          <w:bdr w:val="single" w:sz="4" w:space="0" w:color="auto"/>
        </w:rPr>
        <w:t>単元の評価</w:t>
      </w:r>
      <w:r w:rsidR="008D1BCC" w:rsidRPr="009D6610">
        <w:rPr>
          <w:rFonts w:ascii="UD デジタル 教科書体 NP-R" w:eastAsia="UD デジタル 教科書体 NP-R" w:hAnsi="ＭＳ ゴシック" w:hint="eastAsia"/>
          <w:b/>
          <w:szCs w:val="21"/>
          <w:bdr w:val="single" w:sz="4" w:space="0" w:color="auto"/>
        </w:rPr>
        <w:t>規準</w:t>
      </w:r>
      <w:r w:rsidRPr="009D6610">
        <w:rPr>
          <w:rFonts w:ascii="UD デジタル 教科書体 NP-R" w:eastAsia="UD デジタル 教科書体 NP-R" w:hAnsi="ＭＳ ゴシック" w:hint="eastAsia"/>
          <w:b/>
          <w:szCs w:val="21"/>
          <w:bdr w:val="single" w:sz="4" w:space="0" w:color="auto"/>
        </w:rPr>
        <w:t xml:space="preserve">　</w:t>
      </w:r>
    </w:p>
    <w:p w:rsidR="009D6610" w:rsidRPr="009D6610" w:rsidRDefault="009D6610" w:rsidP="001F1032">
      <w:pPr>
        <w:rPr>
          <w:rFonts w:ascii="UD デジタル 教科書体 NP-R" w:eastAsia="UD デジタル 教科書体 NP-R" w:hAnsi="ＭＳ ゴシック"/>
          <w:b/>
          <w:szCs w:val="21"/>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309"/>
      </w:tblGrid>
      <w:tr w:rsidR="00F266BD" w:rsidRPr="00773526" w:rsidTr="005B18C5">
        <w:trPr>
          <w:jc w:val="center"/>
        </w:trPr>
        <w:tc>
          <w:tcPr>
            <w:tcW w:w="3261" w:type="dxa"/>
            <w:shd w:val="clear" w:color="auto" w:fill="D9D9D9"/>
            <w:vAlign w:val="center"/>
          </w:tcPr>
          <w:p w:rsidR="00F266BD" w:rsidRPr="00773526" w:rsidRDefault="00F266BD" w:rsidP="001F1032">
            <w:pPr>
              <w:tabs>
                <w:tab w:val="right" w:pos="2620"/>
              </w:tabs>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知識・技能</w:t>
            </w:r>
          </w:p>
        </w:tc>
        <w:tc>
          <w:tcPr>
            <w:tcW w:w="6309" w:type="dxa"/>
            <w:shd w:val="clear" w:color="auto" w:fill="auto"/>
            <w:vAlign w:val="center"/>
          </w:tcPr>
          <w:p w:rsidR="00F266BD" w:rsidRPr="00F266BD" w:rsidRDefault="00F266BD" w:rsidP="001F1032">
            <w:pPr>
              <w:ind w:left="210" w:hangingChars="100" w:hanging="210"/>
              <w:jc w:val="left"/>
              <w:rPr>
                <w:rFonts w:ascii="UD デジタル 教科書体 NP-R" w:eastAsia="UD デジタル 教科書体 NP-R" w:hAnsi="ＭＳ ゴシック"/>
                <w:szCs w:val="21"/>
              </w:rPr>
            </w:pPr>
            <w:r w:rsidRPr="00F266BD">
              <w:rPr>
                <w:rFonts w:ascii="UD デジタル 教科書体 NP-R" w:eastAsia="UD デジタル 教科書体 NP-R" w:hAnsi="ＭＳ ゴシック" w:hint="eastAsia"/>
                <w:szCs w:val="21"/>
              </w:rPr>
              <w:t>・心や体の調子がよいなどの健</w:t>
            </w:r>
            <w:r>
              <w:rPr>
                <w:rFonts w:ascii="UD デジタル 教科書体 NP-R" w:eastAsia="UD デジタル 教科書体 NP-R" w:hAnsi="ＭＳ ゴシック" w:hint="eastAsia"/>
                <w:szCs w:val="21"/>
              </w:rPr>
              <w:t>康の状態は、</w:t>
            </w:r>
            <w:r w:rsidRPr="00F266BD">
              <w:rPr>
                <w:rFonts w:ascii="UD デジタル 教科書体 NP-R" w:eastAsia="UD デジタル 教科書体 NP-R" w:hAnsi="ＭＳ ゴシック" w:hint="eastAsia"/>
                <w:szCs w:val="21"/>
              </w:rPr>
              <w:t>主体の要因や周囲の環境の要因が関わっていることを理解している。</w:t>
            </w:r>
          </w:p>
          <w:p w:rsidR="00F266BD" w:rsidRPr="00F266BD" w:rsidRDefault="00F266BD" w:rsidP="001F1032">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・毎日を健康に過ごすには、</w:t>
            </w:r>
            <w:r w:rsidRPr="00F266BD">
              <w:rPr>
                <w:rFonts w:ascii="UD デジタル 教科書体 NP-R" w:eastAsia="UD デジタル 教科書体 NP-R" w:hAnsi="ＭＳ ゴシック" w:hint="eastAsia"/>
                <w:szCs w:val="21"/>
              </w:rPr>
              <w:t>運</w:t>
            </w:r>
            <w:r>
              <w:rPr>
                <w:rFonts w:ascii="UD デジタル 教科書体 NP-R" w:eastAsia="UD デジタル 教科書体 NP-R" w:hAnsi="ＭＳ ゴシック" w:hint="eastAsia"/>
                <w:szCs w:val="21"/>
              </w:rPr>
              <w:t>動、食事、</w:t>
            </w:r>
            <w:r w:rsidRPr="00F266BD">
              <w:rPr>
                <w:rFonts w:ascii="UD デジタル 教科書体 NP-R" w:eastAsia="UD デジタル 教科書体 NP-R" w:hAnsi="ＭＳ ゴシック" w:hint="eastAsia"/>
                <w:szCs w:val="21"/>
              </w:rPr>
              <w:t>休養及び睡眠の調和</w:t>
            </w:r>
            <w:r>
              <w:rPr>
                <w:rFonts w:ascii="UD デジタル 教科書体 NP-R" w:eastAsia="UD デジタル 教科書体 NP-R" w:hAnsi="ＭＳ ゴシック" w:hint="eastAsia"/>
                <w:szCs w:val="21"/>
              </w:rPr>
              <w:t>のとれた生活を続けること、また、</w:t>
            </w:r>
            <w:r w:rsidRPr="00F266BD">
              <w:rPr>
                <w:rFonts w:ascii="UD デジタル 教科書体 NP-R" w:eastAsia="UD デジタル 教科書体 NP-R" w:hAnsi="ＭＳ ゴシック" w:hint="eastAsia"/>
                <w:szCs w:val="21"/>
              </w:rPr>
              <w:t>体の清潔を保つことなどが必要であることを理解している。</w:t>
            </w:r>
          </w:p>
          <w:p w:rsidR="00F266BD" w:rsidRPr="00773526" w:rsidRDefault="00F266BD" w:rsidP="001F1032">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・毎日を健康に過ごすには、</w:t>
            </w:r>
            <w:r w:rsidRPr="00F266BD">
              <w:rPr>
                <w:rFonts w:ascii="UD デジタル 教科書体 NP-R" w:eastAsia="UD デジタル 教科書体 NP-R" w:hAnsi="ＭＳ ゴシック" w:hint="eastAsia"/>
                <w:szCs w:val="21"/>
              </w:rPr>
              <w:t>明る</w:t>
            </w:r>
            <w:r>
              <w:rPr>
                <w:rFonts w:ascii="UD デジタル 教科書体 NP-R" w:eastAsia="UD デジタル 教科書体 NP-R" w:hAnsi="ＭＳ ゴシック" w:hint="eastAsia"/>
                <w:szCs w:val="21"/>
              </w:rPr>
              <w:t>さの調節、</w:t>
            </w:r>
            <w:r w:rsidR="000A174C">
              <w:rPr>
                <w:rFonts w:ascii="UD デジタル 教科書体 NP-R" w:eastAsia="UD デジタル 教科書体 NP-R" w:hAnsi="ＭＳ ゴシック" w:hint="eastAsia"/>
                <w:szCs w:val="21"/>
              </w:rPr>
              <w:t>換気</w:t>
            </w:r>
            <w:r w:rsidRPr="00F266BD">
              <w:rPr>
                <w:rFonts w:ascii="UD デジタル 教科書体 NP-R" w:eastAsia="UD デジタル 教科書体 NP-R" w:hAnsi="ＭＳ ゴシック" w:hint="eastAsia"/>
                <w:szCs w:val="21"/>
              </w:rPr>
              <w:t>などの生活環境を整えることなどが必要であることを理解している。</w:t>
            </w:r>
          </w:p>
        </w:tc>
      </w:tr>
      <w:tr w:rsidR="00F266BD" w:rsidRPr="00773526" w:rsidTr="005B18C5">
        <w:trPr>
          <w:jc w:val="center"/>
        </w:trPr>
        <w:tc>
          <w:tcPr>
            <w:tcW w:w="3261" w:type="dxa"/>
            <w:shd w:val="clear" w:color="auto" w:fill="D9D9D9"/>
            <w:vAlign w:val="center"/>
          </w:tcPr>
          <w:p w:rsidR="00F266BD" w:rsidRPr="00773526" w:rsidRDefault="00F266BD" w:rsidP="001F1032">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思考・判断・表現</w:t>
            </w:r>
          </w:p>
        </w:tc>
        <w:tc>
          <w:tcPr>
            <w:tcW w:w="6309" w:type="dxa"/>
            <w:shd w:val="clear" w:color="auto" w:fill="auto"/>
          </w:tcPr>
          <w:p w:rsidR="00F266BD" w:rsidRPr="00F266BD" w:rsidRDefault="00F266BD" w:rsidP="001F1032">
            <w:pPr>
              <w:ind w:left="210" w:hangingChars="100" w:hanging="210"/>
              <w:rPr>
                <w:rFonts w:ascii="UD デジタル 教科書体 NP-R" w:eastAsia="UD デジタル 教科書体 NP-R" w:hAnsi="ＭＳ 明朝"/>
                <w:sz w:val="18"/>
                <w:szCs w:val="18"/>
              </w:rPr>
            </w:pPr>
            <w:r w:rsidRPr="00F266BD">
              <w:rPr>
                <w:rFonts w:ascii="UD デジタル 教科書体 NP-R" w:eastAsia="UD デジタル 教科書体 NP-R" w:hAnsi="ＭＳ 明朝" w:hint="eastAsia"/>
                <w:szCs w:val="18"/>
              </w:rPr>
              <w:t>・</w:t>
            </w:r>
            <w:r>
              <w:rPr>
                <w:rFonts w:ascii="UD デジタル 教科書体 NP-R" w:eastAsia="UD デジタル 教科書体 NP-R" w:hint="eastAsia"/>
                <w:szCs w:val="18"/>
              </w:rPr>
              <w:t>健康な生活について、</w:t>
            </w:r>
            <w:r w:rsidRPr="00F266BD">
              <w:rPr>
                <w:rFonts w:ascii="UD デジタル 教科書体 NP-R" w:eastAsia="UD デジタル 教科書体 NP-R" w:hint="eastAsia"/>
                <w:szCs w:val="18"/>
              </w:rPr>
              <w:t>課題を</w:t>
            </w:r>
            <w:r w:rsidR="00E33290">
              <w:rPr>
                <w:rFonts w:ascii="UD デジタル 教科書体 NP-R" w:eastAsia="UD デジタル 教科書体 NP-R" w:hint="eastAsia"/>
                <w:szCs w:val="18"/>
              </w:rPr>
              <w:t>見つけ</w:t>
            </w:r>
            <w:r>
              <w:rPr>
                <w:rFonts w:ascii="UD デジタル 教科書体 NP-R" w:eastAsia="UD デジタル 教科書体 NP-R" w:hint="eastAsia"/>
                <w:szCs w:val="18"/>
              </w:rPr>
              <w:t>、</w:t>
            </w:r>
            <w:r w:rsidRPr="00F266BD">
              <w:rPr>
                <w:rFonts w:ascii="UD デジタル 教科書体 NP-R" w:eastAsia="UD デジタル 教科書体 NP-R" w:hint="eastAsia"/>
                <w:szCs w:val="18"/>
              </w:rPr>
              <w:t xml:space="preserve">その解決に向けて考えて </w:t>
            </w:r>
            <w:r>
              <w:rPr>
                <w:rFonts w:ascii="UD デジタル 教科書体 NP-R" w:eastAsia="UD デジタル 教科書体 NP-R" w:hint="eastAsia"/>
                <w:szCs w:val="18"/>
              </w:rPr>
              <w:t>いるとともに、</w:t>
            </w:r>
            <w:r w:rsidRPr="00F266BD">
              <w:rPr>
                <w:rFonts w:ascii="UD デジタル 教科書体 NP-R" w:eastAsia="UD デジタル 教科書体 NP-R" w:hint="eastAsia"/>
                <w:szCs w:val="18"/>
              </w:rPr>
              <w:t>それを表現している。</w:t>
            </w:r>
          </w:p>
        </w:tc>
      </w:tr>
      <w:tr w:rsidR="00F266BD" w:rsidRPr="00773526" w:rsidTr="005B18C5">
        <w:trPr>
          <w:jc w:val="center"/>
        </w:trPr>
        <w:tc>
          <w:tcPr>
            <w:tcW w:w="3261" w:type="dxa"/>
            <w:shd w:val="clear" w:color="auto" w:fill="D9D9D9"/>
            <w:vAlign w:val="center"/>
          </w:tcPr>
          <w:p w:rsidR="00F266BD" w:rsidRPr="00773526" w:rsidRDefault="00F266BD" w:rsidP="001F1032">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主体的に学習に取り組む態度</w:t>
            </w:r>
          </w:p>
        </w:tc>
        <w:tc>
          <w:tcPr>
            <w:tcW w:w="6309" w:type="dxa"/>
            <w:shd w:val="clear" w:color="auto" w:fill="auto"/>
          </w:tcPr>
          <w:p w:rsidR="00F266BD" w:rsidRPr="00773526" w:rsidRDefault="00F266BD" w:rsidP="001F1032">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・健康の大切さに気付き、</w:t>
            </w:r>
            <w:r w:rsidRPr="00F266BD">
              <w:rPr>
                <w:rFonts w:ascii="UD デジタル 教科書体 NP-R" w:eastAsia="UD デジタル 教科書体 NP-R" w:hAnsi="ＭＳ 明朝" w:hint="eastAsia"/>
                <w:sz w:val="20"/>
                <w:szCs w:val="21"/>
              </w:rPr>
              <w:t>健康な生活についての学習に進んで取り組もうとしている。</w:t>
            </w:r>
          </w:p>
        </w:tc>
      </w:tr>
    </w:tbl>
    <w:p w:rsidR="00771441" w:rsidRPr="009D6610" w:rsidRDefault="00771441" w:rsidP="001F1032">
      <w:pPr>
        <w:rPr>
          <w:rFonts w:ascii="UD デジタル 教科書体 NP-R" w:eastAsia="UD デジタル 教科書体 NP-R" w:hAnsi="ＭＳ ゴシック"/>
          <w:b/>
          <w:szCs w:val="21"/>
          <w:bdr w:val="single" w:sz="4" w:space="0" w:color="auto"/>
        </w:rPr>
      </w:pPr>
    </w:p>
    <w:p w:rsidR="00090F1A" w:rsidRPr="009D6610" w:rsidRDefault="009D7426" w:rsidP="001F1032">
      <w:pPr>
        <w:rPr>
          <w:rFonts w:ascii="UD デジタル 教科書体 NP-R" w:eastAsia="UD デジタル 教科書体 NP-R" w:hAnsi="ＭＳ ゴシック"/>
          <w:b/>
          <w:szCs w:val="21"/>
          <w:bdr w:val="single" w:sz="4" w:space="0" w:color="auto"/>
        </w:rPr>
      </w:pPr>
      <w:r w:rsidRPr="009D6610">
        <w:rPr>
          <w:rFonts w:ascii="UD デジタル 教科書体 NP-R" w:eastAsia="UD デジタル 教科書体 NP-R" w:hAnsi="ＭＳ ゴシック" w:hint="eastAsia"/>
          <w:b/>
          <w:szCs w:val="21"/>
          <w:bdr w:val="single" w:sz="4" w:space="0" w:color="auto"/>
        </w:rPr>
        <w:t xml:space="preserve">　</w:t>
      </w:r>
      <w:r w:rsidR="00090F1A" w:rsidRPr="009D6610">
        <w:rPr>
          <w:rFonts w:ascii="UD デジタル 教科書体 NP-R" w:eastAsia="UD デジタル 教科書体 NP-R" w:hAnsi="ＭＳ ゴシック" w:hint="eastAsia"/>
          <w:b/>
          <w:szCs w:val="21"/>
          <w:bdr w:val="single" w:sz="4" w:space="0" w:color="auto"/>
        </w:rPr>
        <w:t>学習活動と評価の計画</w:t>
      </w:r>
      <w:r w:rsidRPr="009D6610">
        <w:rPr>
          <w:rFonts w:ascii="UD デジタル 教科書体 NP-R" w:eastAsia="UD デジタル 教科書体 NP-R" w:hAnsi="ＭＳ ゴシック" w:hint="eastAsia"/>
          <w:b/>
          <w:szCs w:val="21"/>
          <w:bdr w:val="single" w:sz="4" w:space="0" w:color="auto"/>
        </w:rPr>
        <w:t xml:space="preserve">　</w:t>
      </w:r>
    </w:p>
    <w:p w:rsidR="00116AF2" w:rsidRPr="00985154" w:rsidRDefault="00116AF2" w:rsidP="001F1032">
      <w:pPr>
        <w:widowControl/>
        <w:snapToGrid w:val="0"/>
        <w:jc w:val="right"/>
        <w:rPr>
          <w:rFonts w:ascii="UD デジタル 教科書体 NP-R" w:eastAsia="UD デジタル 教科書体 NP-R" w:hAnsi="ＭＳ ゴシック" w:cs="ＭＳ Ｐゴシック"/>
          <w:kern w:val="0"/>
          <w:sz w:val="16"/>
          <w:szCs w:val="16"/>
        </w:rPr>
      </w:pPr>
      <w:r w:rsidRPr="00985154">
        <w:rPr>
          <w:rFonts w:ascii="UD デジタル 教科書体 NP-R" w:eastAsia="UD デジタル 教科書体 NP-R" w:hAnsi="ＭＳ ゴシック" w:cs="ＭＳ Ｐゴシック" w:hint="eastAsia"/>
          <w:kern w:val="0"/>
          <w:sz w:val="16"/>
          <w:szCs w:val="16"/>
        </w:rPr>
        <w:t>知：知識・技能　　思：思考・判断・表現　　主：主体的に学習に取り組む態</w:t>
      </w:r>
      <w:r w:rsidRPr="00985154">
        <w:rPr>
          <w:rFonts w:ascii="UD デジタル 教科書体 NP-R" w:eastAsia="UD デジタル 教科書体 NP-R" w:hAnsi="ＭＳ ゴシック" w:cs="ＭＳ Ｐゴシック" w:hint="eastAsia"/>
          <w:kern w:val="0"/>
          <w:sz w:val="16"/>
          <w:szCs w:val="16"/>
        </w:rPr>
        <w:ruby>
          <w:rubyPr>
            <w:rubyAlign w:val="distributeSpace"/>
            <w:hps w:val="8"/>
            <w:hpsRaise w:val="14"/>
            <w:hpsBaseText w:val="16"/>
            <w:lid w:val="ja-JP"/>
          </w:rubyPr>
          <w:rt>
            <w:r w:rsidR="00116AF2" w:rsidRPr="00985154">
              <w:rPr>
                <w:rFonts w:ascii="UD デジタル 教科書体 NP-R" w:eastAsia="UD デジタル 教科書体 NP-R" w:hAnsi="ＭＳ ゴシック" w:cs="ＭＳ Ｐゴシック" w:hint="eastAsia"/>
                <w:kern w:val="0"/>
                <w:sz w:val="8"/>
                <w:szCs w:val="16"/>
              </w:rPr>
              <w:t>＊</w:t>
            </w:r>
          </w:rt>
          <w:rubyBase>
            <w:r w:rsidR="00116AF2" w:rsidRPr="00985154">
              <w:rPr>
                <w:rFonts w:ascii="UD デジタル 教科書体 NP-R" w:eastAsia="UD デジタル 教科書体 NP-R" w:hAnsi="ＭＳ ゴシック" w:cs="ＭＳ Ｐゴシック" w:hint="eastAsia"/>
                <w:kern w:val="0"/>
                <w:sz w:val="16"/>
                <w:szCs w:val="16"/>
              </w:rPr>
              <w:t>度</w:t>
            </w:r>
          </w:rubyBase>
        </w:ruby>
      </w:r>
    </w:p>
    <w:p w:rsidR="00116AF2" w:rsidRPr="00985154" w:rsidRDefault="00116AF2" w:rsidP="001F1032">
      <w:pPr>
        <w:widowControl/>
        <w:snapToGrid w:val="0"/>
        <w:ind w:right="320"/>
        <w:jc w:val="center"/>
        <w:rPr>
          <w:rFonts w:ascii="UD デジタル 教科書体 NP-R" w:eastAsia="UD デジタル 教科書体 NP-R" w:hAnsi="ＭＳ ゴシック" w:cs="ＭＳ Ｐゴシック"/>
          <w:kern w:val="0"/>
          <w:sz w:val="16"/>
          <w:szCs w:val="16"/>
        </w:rPr>
      </w:pPr>
      <w:r w:rsidRPr="00985154">
        <w:rPr>
          <w:rFonts w:ascii="UD デジタル 教科書体 NP-R" w:eastAsia="UD デジタル 教科書体 NP-R" w:hAnsi="ＭＳ 明朝" w:hint="eastAsia"/>
          <w:noProof/>
          <w:sz w:val="20"/>
          <w:szCs w:val="21"/>
        </w:rPr>
        <mc:AlternateContent>
          <mc:Choice Requires="wps">
            <w:drawing>
              <wp:anchor distT="45720" distB="45720" distL="114300" distR="114300" simplePos="0" relativeHeight="251665920" behindDoc="0" locked="0" layoutInCell="1" allowOverlap="1" wp14:anchorId="19E25D31" wp14:editId="1C1DDAA6">
                <wp:simplePos x="0" y="0"/>
                <wp:positionH relativeFrom="margin">
                  <wp:align>right</wp:align>
                </wp:positionH>
                <wp:positionV relativeFrom="paragraph">
                  <wp:posOffset>3078480</wp:posOffset>
                </wp:positionV>
                <wp:extent cx="3729990" cy="370840"/>
                <wp:effectExtent l="0" t="0" r="381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99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AF2" w:rsidRPr="00830C9C" w:rsidRDefault="00116AF2" w:rsidP="00116AF2">
                            <w:pPr>
                              <w:spacing w:line="220" w:lineRule="exact"/>
                              <w:ind w:left="170" w:hangingChars="100" w:hanging="170"/>
                              <w:rPr>
                                <w:rFonts w:ascii="游ゴシック" w:eastAsia="游ゴシック" w:hAnsi="游ゴシック"/>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9E25D31" id="テキスト ボックス 4" o:spid="_x0000_s1027" type="#_x0000_t202" style="position:absolute;left:0;text-align:left;margin-left:242.5pt;margin-top:242.4pt;width:293.7pt;height:29.2pt;z-index:2516659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" stroked="f">
                <v:textbox style="mso-fit-shape-to-text:t">
                  <w:txbxContent>
                    <w:p w:rsidR="00116AF2" w:rsidRPr="00830C9C" w:rsidRDefault="00116AF2" w:rsidP="00116AF2">
                      <w:pPr>
                        <w:spacing w:line="220" w:lineRule="exact"/>
                        <w:ind w:left="170" w:hangingChars="100" w:hanging="170"/>
                        <w:rPr>
                          <w:rFonts w:ascii="游ゴシック" w:eastAsia="游ゴシック" w:hAnsi="游ゴシック"/>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v:textbox>
                <w10:wrap anchorx="margin"/>
              </v:shape>
            </w:pict>
          </mc:Fallback>
        </mc:AlternateContent>
      </w:r>
      <w:r w:rsidRPr="00985154">
        <w:rPr>
          <w:rFonts w:ascii="UD デジタル 教科書体 NP-R" w:eastAsia="UD デジタル 教科書体 NP-R" w:hAnsi="ＭＳ ゴシック" w:cs="ＭＳ Ｐゴシック" w:hint="eastAsia"/>
          <w:kern w:val="0"/>
          <w:sz w:val="16"/>
          <w:szCs w:val="16"/>
        </w:rPr>
        <w:t xml:space="preserve">               ◎：該当する観点　○：関連する観点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3260"/>
        <w:gridCol w:w="3402"/>
        <w:gridCol w:w="482"/>
        <w:gridCol w:w="482"/>
        <w:gridCol w:w="483"/>
      </w:tblGrid>
      <w:tr w:rsidR="00663B20" w:rsidRPr="00773526" w:rsidTr="00EA1A07">
        <w:trPr>
          <w:tblHeader/>
        </w:trPr>
        <w:tc>
          <w:tcPr>
            <w:tcW w:w="1530" w:type="dxa"/>
            <w:vMerge w:val="restart"/>
            <w:shd w:val="clear" w:color="auto" w:fill="CCCCCC"/>
            <w:vAlign w:val="center"/>
          </w:tcPr>
          <w:p w:rsidR="00663B20" w:rsidRPr="00773526" w:rsidRDefault="00663B20" w:rsidP="001F1032">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時間</w:t>
            </w:r>
          </w:p>
          <w:p w:rsidR="00663B20" w:rsidRPr="00773526" w:rsidRDefault="00EA1A07" w:rsidP="001F1032">
            <w:pPr>
              <w:jc w:val="center"/>
              <w:rPr>
                <w:rFonts w:ascii="UD デジタル 教科書体 NP-R" w:eastAsia="UD デジタル 教科書体 NP-R" w:hAnsi="ＭＳ ゴシック"/>
                <w:sz w:val="16"/>
                <w:szCs w:val="16"/>
              </w:rPr>
            </w:pPr>
            <w:r>
              <w:rPr>
                <w:rFonts w:ascii="UD デジタル 教科書体 NP-R" w:eastAsia="UD デジタル 教科書体 NP-R" w:hAnsi="ＭＳ ゴシック" w:hint="eastAsia"/>
                <w:sz w:val="16"/>
                <w:szCs w:val="16"/>
              </w:rPr>
              <w:t>（教科書ページ</w:t>
            </w:r>
            <w:r w:rsidR="00663B20" w:rsidRPr="00773526">
              <w:rPr>
                <w:rFonts w:ascii="UD デジタル 教科書体 NP-R" w:eastAsia="UD デジタル 教科書体 NP-R" w:hAnsi="ＭＳ ゴシック" w:hint="eastAsia"/>
                <w:sz w:val="16"/>
                <w:szCs w:val="16"/>
              </w:rPr>
              <w:t>）</w:t>
            </w:r>
          </w:p>
        </w:tc>
        <w:tc>
          <w:tcPr>
            <w:tcW w:w="3260" w:type="dxa"/>
            <w:vMerge w:val="restart"/>
            <w:shd w:val="clear" w:color="auto" w:fill="CCCCCC"/>
            <w:vAlign w:val="center"/>
          </w:tcPr>
          <w:p w:rsidR="00663B20" w:rsidRPr="00773526" w:rsidRDefault="00663B20" w:rsidP="001F1032">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学習活動・内容</w:t>
            </w:r>
          </w:p>
        </w:tc>
        <w:tc>
          <w:tcPr>
            <w:tcW w:w="3402" w:type="dxa"/>
            <w:vMerge w:val="restart"/>
            <w:shd w:val="clear" w:color="auto" w:fill="CCCCCC"/>
            <w:vAlign w:val="center"/>
          </w:tcPr>
          <w:p w:rsidR="00663B20" w:rsidRPr="00773526" w:rsidRDefault="000E7CE9" w:rsidP="001F1032">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評価規準と評価方法</w:t>
            </w:r>
          </w:p>
        </w:tc>
        <w:tc>
          <w:tcPr>
            <w:tcW w:w="1447" w:type="dxa"/>
            <w:gridSpan w:val="3"/>
            <w:shd w:val="clear" w:color="auto" w:fill="CCCCCC"/>
            <w:vAlign w:val="center"/>
          </w:tcPr>
          <w:p w:rsidR="00663B20" w:rsidRPr="00773526" w:rsidRDefault="00663B20" w:rsidP="001F1032">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評価の観点</w:t>
            </w:r>
          </w:p>
        </w:tc>
      </w:tr>
      <w:tr w:rsidR="00663B20" w:rsidRPr="00773526" w:rsidTr="00EA1A07">
        <w:trPr>
          <w:tblHeader/>
        </w:trPr>
        <w:tc>
          <w:tcPr>
            <w:tcW w:w="1530" w:type="dxa"/>
            <w:vMerge/>
            <w:shd w:val="clear" w:color="auto" w:fill="CCCCCC"/>
            <w:vAlign w:val="center"/>
          </w:tcPr>
          <w:p w:rsidR="00663B20" w:rsidRPr="00773526" w:rsidRDefault="00663B20" w:rsidP="00BF011D">
            <w:pPr>
              <w:jc w:val="center"/>
              <w:rPr>
                <w:rFonts w:ascii="UD デジタル 教科書体 NP-R" w:eastAsia="UD デジタル 教科書体 NP-R" w:hAnsi="ＭＳ ゴシック"/>
                <w:b/>
                <w:szCs w:val="21"/>
              </w:rPr>
            </w:pPr>
          </w:p>
        </w:tc>
        <w:tc>
          <w:tcPr>
            <w:tcW w:w="3260" w:type="dxa"/>
            <w:vMerge/>
            <w:shd w:val="clear" w:color="auto" w:fill="CCCCCC"/>
            <w:vAlign w:val="center"/>
          </w:tcPr>
          <w:p w:rsidR="00663B20" w:rsidRPr="00773526" w:rsidRDefault="00663B20" w:rsidP="00BF011D">
            <w:pPr>
              <w:jc w:val="center"/>
              <w:rPr>
                <w:rFonts w:ascii="UD デジタル 教科書体 NP-R" w:eastAsia="UD デジタル 教科書体 NP-R" w:hAnsi="ＭＳ ゴシック"/>
                <w:szCs w:val="21"/>
              </w:rPr>
            </w:pPr>
          </w:p>
        </w:tc>
        <w:tc>
          <w:tcPr>
            <w:tcW w:w="3402" w:type="dxa"/>
            <w:vMerge/>
            <w:shd w:val="clear" w:color="auto" w:fill="CCCCCC"/>
            <w:vAlign w:val="center"/>
          </w:tcPr>
          <w:p w:rsidR="00663B20" w:rsidRPr="00773526" w:rsidRDefault="00663B20" w:rsidP="00BF011D">
            <w:pPr>
              <w:jc w:val="center"/>
              <w:rPr>
                <w:rFonts w:ascii="UD デジタル 教科書体 NP-R" w:eastAsia="UD デジタル 教科書体 NP-R" w:hAnsi="ＭＳ ゴシック"/>
                <w:szCs w:val="21"/>
              </w:rPr>
            </w:pPr>
          </w:p>
        </w:tc>
        <w:tc>
          <w:tcPr>
            <w:tcW w:w="482" w:type="dxa"/>
            <w:shd w:val="clear" w:color="auto" w:fill="CCCCCC"/>
            <w:vAlign w:val="center"/>
          </w:tcPr>
          <w:p w:rsidR="00663B20" w:rsidRPr="00773526" w:rsidRDefault="004C3EBF" w:rsidP="00BF011D">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知</w:t>
            </w:r>
          </w:p>
        </w:tc>
        <w:tc>
          <w:tcPr>
            <w:tcW w:w="482" w:type="dxa"/>
            <w:shd w:val="clear" w:color="auto" w:fill="CCCCCC"/>
            <w:vAlign w:val="center"/>
          </w:tcPr>
          <w:p w:rsidR="00663B20" w:rsidRPr="00773526" w:rsidRDefault="00663B20" w:rsidP="00BF011D">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思</w:t>
            </w:r>
          </w:p>
        </w:tc>
        <w:tc>
          <w:tcPr>
            <w:tcW w:w="483" w:type="dxa"/>
            <w:shd w:val="clear" w:color="auto" w:fill="CCCCCC"/>
            <w:vAlign w:val="center"/>
          </w:tcPr>
          <w:p w:rsidR="00663B20" w:rsidRPr="00773526" w:rsidRDefault="004C3EBF" w:rsidP="00BF011D">
            <w:pPr>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主</w:t>
            </w:r>
          </w:p>
        </w:tc>
      </w:tr>
      <w:tr w:rsidR="00DA6DD5" w:rsidRPr="00773526" w:rsidTr="00EA1A07">
        <w:tc>
          <w:tcPr>
            <w:tcW w:w="1530" w:type="dxa"/>
            <w:shd w:val="clear" w:color="auto" w:fill="auto"/>
          </w:tcPr>
          <w:p w:rsidR="00DA6DD5" w:rsidRPr="00773526" w:rsidRDefault="00861DAB" w:rsidP="00663B20">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第1時</w:t>
            </w:r>
          </w:p>
          <w:p w:rsidR="00861DAB" w:rsidRPr="00773526" w:rsidRDefault="00771441" w:rsidP="001277D8">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w:t>
            </w:r>
            <w:r w:rsidR="00861DAB" w:rsidRPr="00773526">
              <w:rPr>
                <w:rFonts w:ascii="UD デジタル 教科書体 NP-R" w:eastAsia="UD デジタル 教科書体 NP-R" w:hAnsi="ＭＳ ゴシック" w:hint="eastAsia"/>
                <w:sz w:val="20"/>
                <w:szCs w:val="21"/>
              </w:rPr>
              <w:t>p.</w:t>
            </w:r>
            <w:r w:rsidR="007E17BD">
              <w:rPr>
                <w:rFonts w:ascii="UD デジタル 教科書体 NP-R" w:eastAsia="UD デジタル 教科書体 NP-R" w:hAnsi="ＭＳ ゴシック" w:hint="eastAsia"/>
                <w:sz w:val="20"/>
                <w:szCs w:val="21"/>
              </w:rPr>
              <w:t>8</w:t>
            </w:r>
            <w:r w:rsidR="00861DAB" w:rsidRPr="00773526">
              <w:rPr>
                <w:rFonts w:ascii="UD デジタル 教科書体 NP-R" w:eastAsia="UD デジタル 教科書体 NP-R" w:hAnsi="ＭＳ ゴシック" w:hint="eastAsia"/>
                <w:sz w:val="20"/>
                <w:szCs w:val="21"/>
              </w:rPr>
              <w:t>～</w:t>
            </w:r>
            <w:r w:rsidR="007E17BD">
              <w:rPr>
                <w:rFonts w:ascii="UD デジタル 教科書体 NP-R" w:eastAsia="UD デジタル 教科書体 NP-R" w:hAnsi="ＭＳ ゴシック" w:hint="eastAsia"/>
                <w:sz w:val="20"/>
                <w:szCs w:val="21"/>
              </w:rPr>
              <w:t>11</w:t>
            </w:r>
            <w:r w:rsidRPr="00773526">
              <w:rPr>
                <w:rFonts w:ascii="UD デジタル 教科書体 NP-R" w:eastAsia="UD デジタル 教科書体 NP-R" w:hAnsi="ＭＳ ゴシック" w:hint="eastAsia"/>
                <w:sz w:val="20"/>
                <w:szCs w:val="21"/>
              </w:rPr>
              <w:t>)</w:t>
            </w:r>
          </w:p>
        </w:tc>
        <w:tc>
          <w:tcPr>
            <w:tcW w:w="3260" w:type="dxa"/>
            <w:shd w:val="clear" w:color="auto" w:fill="auto"/>
          </w:tcPr>
          <w:p w:rsidR="00663B20" w:rsidRPr="00773526" w:rsidRDefault="00DE5209" w:rsidP="008468DF">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 xml:space="preserve">１　</w:t>
            </w:r>
            <w:r w:rsidR="00663B20" w:rsidRPr="00773526">
              <w:rPr>
                <w:rFonts w:ascii="UD デジタル 教科書体 NP-R" w:eastAsia="UD デジタル 教科書体 NP-R" w:hAnsi="ＭＳ ゴシック" w:hint="eastAsia"/>
                <w:sz w:val="20"/>
                <w:szCs w:val="21"/>
              </w:rPr>
              <w:t>かけがえのない健康</w:t>
            </w:r>
          </w:p>
          <w:p w:rsidR="00957D20" w:rsidRPr="00773526" w:rsidRDefault="004D7912" w:rsidP="00957D20">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１．健康について考えるために、自分自身の生活を振り返る</w:t>
            </w:r>
            <w:r w:rsidR="00771441" w:rsidRPr="00773526">
              <w:rPr>
                <w:rFonts w:ascii="UD デジタル 教科書体 NP-R" w:eastAsia="UD デジタル 教科書体 NP-R" w:hAnsi="ＭＳ 明朝" w:hint="eastAsia"/>
                <w:sz w:val="20"/>
                <w:szCs w:val="21"/>
              </w:rPr>
              <w:t>。</w:t>
            </w:r>
          </w:p>
          <w:p w:rsidR="00771441" w:rsidRPr="00773526" w:rsidRDefault="00771441" w:rsidP="00B25990">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２．毎日の生活のしかたや身の回りの環境と健康とが</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深く関係していることについて考える。</w:t>
            </w:r>
          </w:p>
          <w:p w:rsidR="00F36EE1" w:rsidRPr="00773526" w:rsidRDefault="00F36EE1" w:rsidP="00B25990">
            <w:pPr>
              <w:ind w:left="200" w:hangingChars="100" w:hanging="200"/>
              <w:rPr>
                <w:rFonts w:ascii="UD デジタル 教科書体 NP-R" w:eastAsia="UD デジタル 教科書体 NP-R" w:hAnsi="ＭＳ 明朝"/>
                <w:sz w:val="20"/>
                <w:szCs w:val="21"/>
              </w:rPr>
            </w:pPr>
          </w:p>
          <w:p w:rsidR="00DA6DD5" w:rsidRPr="00773526" w:rsidRDefault="00F36EE1" w:rsidP="00B25990">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３．運動</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食事</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休養及び</w:t>
            </w:r>
            <w:r w:rsidR="00771441" w:rsidRPr="00773526">
              <w:rPr>
                <w:rFonts w:ascii="UD デジタル 教科書体 NP-R" w:eastAsia="UD デジタル 教科書体 NP-R" w:hAnsi="ＭＳ 明朝" w:hint="eastAsia"/>
                <w:sz w:val="20"/>
                <w:szCs w:val="21"/>
              </w:rPr>
              <w:t>睡眠が健康と関係していることをまとめる。</w:t>
            </w:r>
          </w:p>
          <w:p w:rsidR="00957D20" w:rsidRPr="00773526" w:rsidRDefault="00957D20" w:rsidP="00771441">
            <w:pPr>
              <w:rPr>
                <w:rFonts w:ascii="UD デジタル 教科書体 NP-R" w:eastAsia="UD デジタル 教科書体 NP-R" w:hAnsi="ＭＳ 明朝"/>
                <w:sz w:val="20"/>
                <w:szCs w:val="21"/>
              </w:rPr>
            </w:pPr>
          </w:p>
        </w:tc>
        <w:tc>
          <w:tcPr>
            <w:tcW w:w="3402" w:type="dxa"/>
            <w:shd w:val="clear" w:color="auto" w:fill="auto"/>
          </w:tcPr>
          <w:p w:rsidR="0030175D" w:rsidRPr="00773526" w:rsidRDefault="0030175D" w:rsidP="00F10237">
            <w:pPr>
              <w:rPr>
                <w:rFonts w:ascii="UD デジタル 教科書体 NP-R" w:eastAsia="UD デジタル 教科書体 NP-R" w:hAnsi="ＭＳ 明朝"/>
                <w:sz w:val="20"/>
                <w:szCs w:val="21"/>
              </w:rPr>
            </w:pPr>
          </w:p>
          <w:p w:rsidR="00957D20" w:rsidRPr="00773526" w:rsidRDefault="0022658D" w:rsidP="0022658D">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・健康とは何か</w:t>
            </w:r>
            <w:r w:rsidR="00CA1D25">
              <w:rPr>
                <w:rFonts w:ascii="UD デジタル 教科書体 NP-R" w:eastAsia="UD デジタル 教科書体 NP-R" w:hAnsi="ＭＳ 明朝" w:hint="eastAsia"/>
                <w:sz w:val="20"/>
                <w:szCs w:val="21"/>
              </w:rPr>
              <w:t>に</w:t>
            </w:r>
            <w:r w:rsidR="004D7912">
              <w:rPr>
                <w:rFonts w:ascii="UD デジタル 教科書体 NP-R" w:eastAsia="UD デジタル 教科書体 NP-R" w:hAnsi="ＭＳ 明朝" w:hint="eastAsia"/>
                <w:sz w:val="20"/>
                <w:szCs w:val="21"/>
              </w:rPr>
              <w:t>ついて、考えている</w:t>
            </w:r>
            <w:r w:rsidR="00832A4D" w:rsidRPr="00773526">
              <w:rPr>
                <w:rFonts w:ascii="UD デジタル 教科書体 NP-R" w:eastAsia="UD デジタル 教科書体 NP-R" w:hAnsi="ＭＳ 明朝" w:hint="eastAsia"/>
                <w:sz w:val="20"/>
                <w:szCs w:val="21"/>
              </w:rPr>
              <w:t>。</w:t>
            </w:r>
            <w:r>
              <w:rPr>
                <w:rFonts w:ascii="UD デジタル 教科書体 NP-R" w:eastAsia="UD デジタル 教科書体 NP-R" w:hAnsi="ＭＳ 明朝" w:hint="eastAsia"/>
                <w:sz w:val="20"/>
                <w:szCs w:val="21"/>
              </w:rPr>
              <w:t xml:space="preserve">　　　　</w:t>
            </w:r>
            <w:r w:rsidR="00771441" w:rsidRPr="00773526">
              <w:rPr>
                <w:rFonts w:ascii="UD デジタル 教科書体 NP-R" w:eastAsia="UD デジタル 教科書体 NP-R" w:hAnsi="ＭＳ 明朝" w:hint="eastAsia"/>
                <w:sz w:val="20"/>
                <w:szCs w:val="21"/>
              </w:rPr>
              <w:t>【記録</w:t>
            </w:r>
            <w:r w:rsidR="004D7912">
              <w:rPr>
                <w:rFonts w:ascii="UD デジタル 教科書体 NP-R" w:eastAsia="UD デジタル 教科書体 NP-R" w:hAnsi="ＭＳ 明朝" w:hint="eastAsia"/>
                <w:sz w:val="20"/>
                <w:szCs w:val="21"/>
              </w:rPr>
              <w:t>、発言</w:t>
            </w:r>
            <w:r w:rsidR="00771441" w:rsidRPr="00773526">
              <w:rPr>
                <w:rFonts w:ascii="UD デジタル 教科書体 NP-R" w:eastAsia="UD デジタル 教科書体 NP-R" w:hAnsi="ＭＳ 明朝" w:hint="eastAsia"/>
                <w:sz w:val="20"/>
                <w:szCs w:val="21"/>
              </w:rPr>
              <w:t>】</w:t>
            </w:r>
          </w:p>
          <w:p w:rsidR="00771441" w:rsidRPr="00773526" w:rsidRDefault="00771441" w:rsidP="00F36EE1">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r w:rsidR="00F36EE1" w:rsidRPr="00773526">
              <w:rPr>
                <w:rFonts w:ascii="UD デジタル 教科書体 NP-R" w:eastAsia="UD デジタル 教科書体 NP-R" w:hAnsi="ＭＳ 明朝" w:hint="eastAsia"/>
                <w:sz w:val="20"/>
                <w:szCs w:val="21"/>
              </w:rPr>
              <w:t>運動</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食事</w:t>
            </w:r>
            <w:r w:rsidR="00185307">
              <w:rPr>
                <w:rFonts w:ascii="UD デジタル 教科書体 NP-R" w:eastAsia="UD デジタル 教科書体 NP-R" w:hAnsi="ＭＳ 明朝" w:hint="eastAsia"/>
                <w:sz w:val="20"/>
                <w:szCs w:val="21"/>
              </w:rPr>
              <w:t>、</w:t>
            </w:r>
            <w:r w:rsidR="004D7912">
              <w:rPr>
                <w:rFonts w:ascii="UD デジタル 教科書体 NP-R" w:eastAsia="UD デジタル 教科書体 NP-R" w:hAnsi="ＭＳ 明朝" w:hint="eastAsia"/>
                <w:sz w:val="20"/>
                <w:szCs w:val="21"/>
              </w:rPr>
              <w:t>休養及び</w:t>
            </w:r>
            <w:r w:rsidRPr="00773526">
              <w:rPr>
                <w:rFonts w:ascii="UD デジタル 教科書体 NP-R" w:eastAsia="UD デジタル 教科書体 NP-R" w:hAnsi="ＭＳ 明朝" w:hint="eastAsia"/>
                <w:sz w:val="20"/>
                <w:szCs w:val="21"/>
              </w:rPr>
              <w:t>睡眠</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排便や</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身の回りの環境によって</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心や体の調子が変わった経験を出している。【記録</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発言】</w:t>
            </w:r>
          </w:p>
          <w:p w:rsidR="0082512F" w:rsidRPr="00773526" w:rsidRDefault="00F36EE1" w:rsidP="009D6610">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運動</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食事</w:t>
            </w:r>
            <w:r w:rsidR="00185307">
              <w:rPr>
                <w:rFonts w:ascii="UD デジタル 教科書体 NP-R" w:eastAsia="UD デジタル 教科書体 NP-R" w:hAnsi="ＭＳ 明朝" w:hint="eastAsia"/>
                <w:sz w:val="20"/>
                <w:szCs w:val="21"/>
              </w:rPr>
              <w:t>、</w:t>
            </w:r>
            <w:r w:rsidR="004D7912">
              <w:rPr>
                <w:rFonts w:ascii="UD デジタル 教科書体 NP-R" w:eastAsia="UD デジタル 教科書体 NP-R" w:hAnsi="ＭＳ 明朝" w:hint="eastAsia"/>
                <w:sz w:val="20"/>
                <w:szCs w:val="21"/>
              </w:rPr>
              <w:t>休養及び</w:t>
            </w:r>
            <w:r w:rsidR="00771441" w:rsidRPr="00773526">
              <w:rPr>
                <w:rFonts w:ascii="UD デジタル 教科書体 NP-R" w:eastAsia="UD デジタル 教科書体 NP-R" w:hAnsi="ＭＳ 明朝" w:hint="eastAsia"/>
                <w:sz w:val="20"/>
                <w:szCs w:val="21"/>
              </w:rPr>
              <w:t>睡眠</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身の回りの環境</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人との関わりなどが</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健康と関係していることを理解している。</w:t>
            </w:r>
            <w:r w:rsidR="00832A4D" w:rsidRPr="00773526">
              <w:rPr>
                <w:rFonts w:ascii="UD デジタル 教科書体 NP-R" w:eastAsia="UD デジタル 教科書体 NP-R" w:hAnsi="ＭＳ 明朝" w:hint="eastAsia"/>
                <w:sz w:val="20"/>
                <w:szCs w:val="21"/>
              </w:rPr>
              <w:t xml:space="preserve"> </w:t>
            </w:r>
            <w:r w:rsidR="00771441" w:rsidRPr="00773526">
              <w:rPr>
                <w:rFonts w:ascii="UD デジタル 教科書体 NP-R" w:eastAsia="UD デジタル 教科書体 NP-R" w:hAnsi="ＭＳ 明朝" w:hint="eastAsia"/>
                <w:sz w:val="20"/>
                <w:szCs w:val="21"/>
              </w:rPr>
              <w:t xml:space="preserve">　　【記録】</w:t>
            </w:r>
          </w:p>
        </w:tc>
        <w:tc>
          <w:tcPr>
            <w:tcW w:w="482"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F36EE1" w:rsidRPr="00773526" w:rsidRDefault="00F36EE1" w:rsidP="00DE5209">
            <w:pPr>
              <w:jc w:val="center"/>
              <w:rPr>
                <w:rFonts w:ascii="UD デジタル 教科書体 NP-R" w:eastAsia="UD デジタル 教科書体 NP-R" w:hAnsi="ＭＳ 明朝"/>
                <w:sz w:val="20"/>
                <w:szCs w:val="21"/>
              </w:rPr>
            </w:pPr>
          </w:p>
          <w:p w:rsidR="00F36EE1" w:rsidRPr="00773526" w:rsidRDefault="00F36EE1" w:rsidP="00DE5209">
            <w:pPr>
              <w:jc w:val="center"/>
              <w:rPr>
                <w:rFonts w:ascii="UD デジタル 教科書体 NP-R" w:eastAsia="UD デジタル 教科書体 NP-R" w:hAnsi="ＭＳ 明朝"/>
                <w:sz w:val="20"/>
                <w:szCs w:val="21"/>
              </w:rPr>
            </w:pPr>
          </w:p>
          <w:p w:rsidR="00F36EE1" w:rsidRPr="00773526" w:rsidRDefault="00F36EE1" w:rsidP="00DE5209">
            <w:pPr>
              <w:jc w:val="center"/>
              <w:rPr>
                <w:rFonts w:ascii="UD デジタル 教科書体 NP-R" w:eastAsia="UD デジタル 教科書体 NP-R" w:hAnsi="ＭＳ 明朝"/>
                <w:sz w:val="20"/>
                <w:szCs w:val="21"/>
              </w:rPr>
            </w:pPr>
          </w:p>
          <w:p w:rsidR="00F36EE1" w:rsidRPr="00773526" w:rsidRDefault="00F36EE1" w:rsidP="00DE5209">
            <w:pPr>
              <w:jc w:val="center"/>
              <w:rPr>
                <w:rFonts w:ascii="UD デジタル 教科書体 NP-R" w:eastAsia="UD デジタル 教科書体 NP-R" w:hAnsi="ＭＳ 明朝"/>
                <w:sz w:val="20"/>
                <w:szCs w:val="21"/>
              </w:rPr>
            </w:pPr>
          </w:p>
          <w:p w:rsidR="00F36EE1" w:rsidRPr="00773526" w:rsidRDefault="00F36EE1" w:rsidP="00DE5209">
            <w:pPr>
              <w:jc w:val="center"/>
              <w:rPr>
                <w:rFonts w:ascii="UD デジタル 教科書体 NP-R" w:eastAsia="UD デジタル 教科書体 NP-R" w:hAnsi="ＭＳ 明朝"/>
                <w:sz w:val="20"/>
                <w:szCs w:val="21"/>
              </w:rPr>
            </w:pPr>
          </w:p>
          <w:p w:rsidR="00F36EE1" w:rsidRPr="00773526" w:rsidRDefault="00F36EE1"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tc>
        <w:tc>
          <w:tcPr>
            <w:tcW w:w="482"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9E35BE" w:rsidRPr="00773526" w:rsidRDefault="009E35BE" w:rsidP="00DE5209">
            <w:pPr>
              <w:jc w:val="center"/>
              <w:rPr>
                <w:rFonts w:ascii="UD デジタル 教科書体 NP-R" w:eastAsia="UD デジタル 教科書体 NP-R" w:hAnsi="ＭＳ 明朝"/>
                <w:sz w:val="20"/>
                <w:szCs w:val="21"/>
              </w:rPr>
            </w:pPr>
          </w:p>
          <w:p w:rsidR="009E35BE" w:rsidRPr="00773526" w:rsidRDefault="009E35BE" w:rsidP="00DE5209">
            <w:pPr>
              <w:jc w:val="center"/>
              <w:rPr>
                <w:rFonts w:ascii="UD デジタル 教科書体 NP-R" w:eastAsia="UD デジタル 教科書体 NP-R" w:hAnsi="ＭＳ 明朝"/>
                <w:sz w:val="20"/>
                <w:szCs w:val="21"/>
              </w:rPr>
            </w:pPr>
          </w:p>
          <w:p w:rsidR="009E35BE" w:rsidRPr="00773526" w:rsidRDefault="009E35BE" w:rsidP="00DE5209">
            <w:pPr>
              <w:jc w:val="center"/>
              <w:rPr>
                <w:rFonts w:ascii="UD デジタル 教科書体 NP-R" w:eastAsia="UD デジタル 教科書体 NP-R" w:hAnsi="ＭＳ 明朝"/>
                <w:sz w:val="20"/>
                <w:szCs w:val="21"/>
              </w:rPr>
            </w:pPr>
          </w:p>
          <w:p w:rsidR="009E35BE" w:rsidRPr="00773526" w:rsidRDefault="009E35BE" w:rsidP="00DE5209">
            <w:pPr>
              <w:jc w:val="center"/>
              <w:rPr>
                <w:rFonts w:ascii="UD デジタル 教科書体 NP-R" w:eastAsia="UD デジタル 教科書体 NP-R" w:hAnsi="ＭＳ 明朝"/>
                <w:sz w:val="20"/>
                <w:szCs w:val="21"/>
              </w:rPr>
            </w:pPr>
          </w:p>
          <w:p w:rsidR="009E35BE" w:rsidRPr="00773526" w:rsidRDefault="009E35BE" w:rsidP="00DE5209">
            <w:pPr>
              <w:jc w:val="center"/>
              <w:rPr>
                <w:rFonts w:ascii="UD デジタル 教科書体 NP-R" w:eastAsia="UD デジタル 教科書体 NP-R" w:hAnsi="ＭＳ 明朝"/>
                <w:sz w:val="20"/>
                <w:szCs w:val="21"/>
              </w:rPr>
            </w:pPr>
          </w:p>
        </w:tc>
        <w:tc>
          <w:tcPr>
            <w:tcW w:w="483"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74622C" w:rsidRPr="00773526" w:rsidRDefault="00F36EE1"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Pr="00773526" w:rsidRDefault="008210EA" w:rsidP="008210EA">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tc>
      </w:tr>
      <w:tr w:rsidR="00DA6DD5" w:rsidRPr="00773526" w:rsidTr="00EA1A07">
        <w:tc>
          <w:tcPr>
            <w:tcW w:w="1530" w:type="dxa"/>
            <w:shd w:val="clear" w:color="auto" w:fill="auto"/>
          </w:tcPr>
          <w:p w:rsidR="008873A3" w:rsidRPr="00773526" w:rsidRDefault="008873A3" w:rsidP="008873A3">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lastRenderedPageBreak/>
              <w:t>第2時</w:t>
            </w:r>
          </w:p>
          <w:p w:rsidR="00DA6DD5" w:rsidRPr="00773526" w:rsidRDefault="00771441" w:rsidP="001277D8">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w:t>
            </w:r>
            <w:r w:rsidR="008873A3" w:rsidRPr="00773526">
              <w:rPr>
                <w:rFonts w:ascii="UD デジタル 教科書体 NP-R" w:eastAsia="UD デジタル 教科書体 NP-R" w:hAnsi="ＭＳ ゴシック" w:hint="eastAsia"/>
                <w:sz w:val="20"/>
                <w:szCs w:val="21"/>
              </w:rPr>
              <w:t>p.</w:t>
            </w:r>
            <w:r w:rsidR="004B6F0B">
              <w:rPr>
                <w:rFonts w:ascii="UD デジタル 教科書体 NP-R" w:eastAsia="UD デジタル 教科書体 NP-R" w:hAnsi="ＭＳ ゴシック" w:hint="eastAsia"/>
                <w:sz w:val="20"/>
                <w:szCs w:val="21"/>
              </w:rPr>
              <w:t>12</w:t>
            </w:r>
            <w:r w:rsidR="008873A3" w:rsidRPr="00773526">
              <w:rPr>
                <w:rFonts w:ascii="UD デジタル 教科書体 NP-R" w:eastAsia="UD デジタル 教科書体 NP-R" w:hAnsi="ＭＳ ゴシック" w:hint="eastAsia"/>
                <w:sz w:val="20"/>
                <w:szCs w:val="21"/>
              </w:rPr>
              <w:t>～</w:t>
            </w:r>
            <w:r w:rsidR="004B6F0B">
              <w:rPr>
                <w:rFonts w:ascii="UD デジタル 教科書体 NP-R" w:eastAsia="UD デジタル 教科書体 NP-R" w:hAnsi="ＭＳ ゴシック" w:hint="eastAsia"/>
                <w:sz w:val="20"/>
                <w:szCs w:val="21"/>
              </w:rPr>
              <w:t>15</w:t>
            </w:r>
            <w:r w:rsidRPr="00773526">
              <w:rPr>
                <w:rFonts w:ascii="UD デジタル 教科書体 NP-R" w:eastAsia="UD デジタル 教科書体 NP-R" w:hAnsi="ＭＳ ゴシック" w:hint="eastAsia"/>
                <w:sz w:val="20"/>
                <w:szCs w:val="21"/>
              </w:rPr>
              <w:t>)</w:t>
            </w:r>
          </w:p>
        </w:tc>
        <w:tc>
          <w:tcPr>
            <w:tcW w:w="3260" w:type="dxa"/>
            <w:shd w:val="clear" w:color="auto" w:fill="auto"/>
          </w:tcPr>
          <w:p w:rsidR="00DB315F" w:rsidRPr="00773526" w:rsidRDefault="00DE5209" w:rsidP="008468DF">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 xml:space="preserve">２　</w:t>
            </w:r>
            <w:r w:rsidR="001277D8" w:rsidRPr="00773526">
              <w:rPr>
                <w:rFonts w:ascii="UD デジタル 教科書体 NP-R" w:eastAsia="UD デジタル 教科書体 NP-R" w:hAnsi="ＭＳ ゴシック" w:hint="eastAsia"/>
                <w:sz w:val="20"/>
                <w:szCs w:val="21"/>
              </w:rPr>
              <w:t>１日の生活のしかた</w:t>
            </w:r>
          </w:p>
          <w:p w:rsidR="00CD2551" w:rsidRPr="00773526" w:rsidRDefault="00CD2551" w:rsidP="00CD2551">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１．はるかさんとたかしさんの生活を比べ</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はるかさんが元気な理由を考える。</w:t>
            </w:r>
          </w:p>
          <w:p w:rsidR="00651660" w:rsidRPr="00773526" w:rsidRDefault="00CD2551" w:rsidP="00B25990">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２</w:t>
            </w:r>
            <w:r w:rsidR="00CA1D25">
              <w:rPr>
                <w:rFonts w:ascii="UD デジタル 教科書体 NP-R" w:eastAsia="UD デジタル 教科書体 NP-R" w:hAnsi="ＭＳ 明朝" w:hint="eastAsia"/>
                <w:sz w:val="20"/>
                <w:szCs w:val="21"/>
              </w:rPr>
              <w:t>．たかしさんの生活をどのように見直すとよいか、</w:t>
            </w:r>
            <w:r w:rsidR="00B63A8D">
              <w:rPr>
                <w:rFonts w:ascii="UD デジタル 教科書体 NP-R" w:eastAsia="UD デジタル 教科書体 NP-R" w:hAnsi="ＭＳ 明朝" w:hint="eastAsia"/>
                <w:sz w:val="20"/>
                <w:szCs w:val="21"/>
              </w:rPr>
              <w:t>アドバイスを考える</w:t>
            </w:r>
            <w:r w:rsidR="001277D8" w:rsidRPr="00773526">
              <w:rPr>
                <w:rFonts w:ascii="UD デジタル 教科書体 NP-R" w:eastAsia="UD デジタル 教科書体 NP-R" w:hAnsi="ＭＳ 明朝" w:hint="eastAsia"/>
                <w:sz w:val="20"/>
                <w:szCs w:val="21"/>
              </w:rPr>
              <w:t>。</w:t>
            </w:r>
          </w:p>
          <w:p w:rsidR="008468DF" w:rsidRPr="00773526" w:rsidRDefault="00771441" w:rsidP="00B25990">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３．</w:t>
            </w:r>
            <w:r w:rsidR="001277D8" w:rsidRPr="00773526">
              <w:rPr>
                <w:rFonts w:ascii="UD デジタル 教科書体 NP-R" w:eastAsia="UD デジタル 教科書体 NP-R" w:hAnsi="ＭＳ 明朝" w:hint="eastAsia"/>
                <w:sz w:val="20"/>
                <w:szCs w:val="21"/>
              </w:rPr>
              <w:t>リズムのある</w:t>
            </w:r>
            <w:r w:rsidRPr="00773526">
              <w:rPr>
                <w:rFonts w:ascii="UD デジタル 教科書体 NP-R" w:eastAsia="UD デジタル 教科書体 NP-R" w:hAnsi="ＭＳ 明朝" w:hint="eastAsia"/>
                <w:sz w:val="20"/>
                <w:szCs w:val="21"/>
              </w:rPr>
              <w:t>生活の</w:t>
            </w:r>
            <w:r w:rsidR="001277D8" w:rsidRPr="00773526">
              <w:rPr>
                <w:rFonts w:ascii="UD デジタル 教科書体 NP-R" w:eastAsia="UD デジタル 教科書体 NP-R" w:hAnsi="ＭＳ 明朝" w:hint="eastAsia"/>
                <w:sz w:val="20"/>
                <w:szCs w:val="21"/>
              </w:rPr>
              <w:t>工夫</w:t>
            </w:r>
            <w:r w:rsidRPr="00773526">
              <w:rPr>
                <w:rFonts w:ascii="UD デジタル 教科書体 NP-R" w:eastAsia="UD デジタル 教科書体 NP-R" w:hAnsi="ＭＳ 明朝" w:hint="eastAsia"/>
                <w:sz w:val="20"/>
                <w:szCs w:val="21"/>
              </w:rPr>
              <w:t>を</w:t>
            </w:r>
            <w:r w:rsidR="001277D8" w:rsidRPr="00773526">
              <w:rPr>
                <w:rFonts w:ascii="UD デジタル 教科書体 NP-R" w:eastAsia="UD デジタル 教科書体 NP-R" w:hAnsi="ＭＳ 明朝" w:hint="eastAsia"/>
                <w:sz w:val="20"/>
                <w:szCs w:val="21"/>
              </w:rPr>
              <w:t>考える</w:t>
            </w:r>
            <w:r w:rsidRPr="00773526">
              <w:rPr>
                <w:rFonts w:ascii="UD デジタル 教科書体 NP-R" w:eastAsia="UD デジタル 教科書体 NP-R" w:hAnsi="ＭＳ 明朝" w:hint="eastAsia"/>
                <w:sz w:val="20"/>
                <w:szCs w:val="21"/>
              </w:rPr>
              <w:t>。</w:t>
            </w:r>
          </w:p>
        </w:tc>
        <w:tc>
          <w:tcPr>
            <w:tcW w:w="3402" w:type="dxa"/>
            <w:shd w:val="clear" w:color="auto" w:fill="auto"/>
          </w:tcPr>
          <w:p w:rsidR="00DA6DD5" w:rsidRPr="00773526" w:rsidRDefault="00DA6DD5" w:rsidP="00F10237">
            <w:pPr>
              <w:rPr>
                <w:rFonts w:ascii="UD デジタル 教科書体 NP-R" w:eastAsia="UD デジタル 教科書体 NP-R" w:hAnsi="ＭＳ 明朝"/>
                <w:sz w:val="20"/>
                <w:szCs w:val="21"/>
              </w:rPr>
            </w:pPr>
          </w:p>
          <w:p w:rsidR="00CD2551" w:rsidRPr="00773526" w:rsidRDefault="00CD2551" w:rsidP="00CD2551">
            <w:pPr>
              <w:autoSpaceDE w:val="0"/>
              <w:autoSpaceDN w:val="0"/>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・睡眠時間</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自由時間の過ごし方など</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 xml:space="preserve">観点を的確に捉えている。　　　　　</w:t>
            </w:r>
            <w:r w:rsidR="00832A4D" w:rsidRPr="00773526">
              <w:rPr>
                <w:rFonts w:ascii="UD デジタル 教科書体 NP-R" w:eastAsia="UD デジタル 教科書体 NP-R" w:hAnsi="ＭＳ 明朝" w:hint="eastAsia"/>
                <w:sz w:val="20"/>
                <w:szCs w:val="21"/>
              </w:rPr>
              <w:t xml:space="preserve"> </w:t>
            </w:r>
            <w:r w:rsidRPr="00773526">
              <w:rPr>
                <w:rFonts w:ascii="UD デジタル 教科書体 NP-R" w:eastAsia="UD デジタル 教科書体 NP-R" w:hAnsi="ＭＳ 明朝" w:hint="eastAsia"/>
                <w:sz w:val="20"/>
                <w:szCs w:val="21"/>
              </w:rPr>
              <w:t>【記録</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発言】</w:t>
            </w:r>
          </w:p>
          <w:p w:rsidR="00613CA9" w:rsidRDefault="00B25759" w:rsidP="00613CA9">
            <w:pPr>
              <w:autoSpaceDE w:val="0"/>
              <w:autoSpaceDN w:val="0"/>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r w:rsidR="00CA1D25">
              <w:rPr>
                <w:rFonts w:ascii="UD デジタル 教科書体 NP-R" w:eastAsia="UD デジタル 教科書体 NP-R" w:hAnsi="ＭＳ 明朝" w:hint="eastAsia"/>
                <w:sz w:val="20"/>
                <w:szCs w:val="21"/>
              </w:rPr>
              <w:t>１日の生活のしかたを踏</w:t>
            </w:r>
            <w:r w:rsidR="00651660">
              <w:rPr>
                <w:rFonts w:ascii="UD デジタル 教科書体 NP-R" w:eastAsia="UD デジタル 教科書体 NP-R" w:hAnsi="ＭＳ 明朝" w:hint="eastAsia"/>
                <w:sz w:val="20"/>
                <w:szCs w:val="21"/>
              </w:rPr>
              <w:t>まえ、アドバイスしている</w:t>
            </w:r>
            <w:r w:rsidR="00613CA9">
              <w:rPr>
                <w:rFonts w:ascii="UD デジタル 教科書体 NP-R" w:eastAsia="UD デジタル 教科書体 NP-R" w:hAnsi="ＭＳ 明朝" w:hint="eastAsia"/>
                <w:sz w:val="20"/>
                <w:szCs w:val="21"/>
              </w:rPr>
              <w:t>。</w:t>
            </w:r>
          </w:p>
          <w:p w:rsidR="001277D8" w:rsidRPr="00773526" w:rsidRDefault="001277D8" w:rsidP="00613CA9">
            <w:pPr>
              <w:autoSpaceDE w:val="0"/>
              <w:autoSpaceDN w:val="0"/>
              <w:ind w:leftChars="100" w:left="210" w:firstLineChars="700" w:firstLine="14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【記録</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発言】</w:t>
            </w:r>
          </w:p>
          <w:p w:rsidR="00771441" w:rsidRPr="00773526" w:rsidRDefault="00771441" w:rsidP="001F1032">
            <w:pPr>
              <w:autoSpaceDE w:val="0"/>
              <w:autoSpaceDN w:val="0"/>
              <w:ind w:left="200" w:hangingChars="100" w:hanging="200"/>
              <w:rPr>
                <w:rFonts w:ascii="UD デジタル 教科書体 NP-R" w:eastAsia="UD デジタル 教科書体 NP-R" w:hAnsi="ＭＳ 明朝" w:hint="eastAsia"/>
                <w:sz w:val="20"/>
                <w:szCs w:val="21"/>
              </w:rPr>
            </w:pPr>
            <w:r w:rsidRPr="00773526">
              <w:rPr>
                <w:rFonts w:ascii="UD デジタル 教科書体 NP-R" w:eastAsia="UD デジタル 教科書体 NP-R" w:hAnsi="ＭＳ 明朝" w:hint="eastAsia"/>
                <w:sz w:val="20"/>
                <w:szCs w:val="21"/>
              </w:rPr>
              <w:t>・具体的で実行可能な</w:t>
            </w:r>
            <w:r w:rsidR="001277D8" w:rsidRPr="00773526">
              <w:rPr>
                <w:rFonts w:ascii="UD デジタル 教科書体 NP-R" w:eastAsia="UD デジタル 教科書体 NP-R" w:hAnsi="ＭＳ 明朝" w:hint="eastAsia"/>
                <w:sz w:val="20"/>
                <w:szCs w:val="21"/>
              </w:rPr>
              <w:t>工夫を考えている</w:t>
            </w:r>
            <w:r w:rsidR="00DE5209" w:rsidRPr="00773526">
              <w:rPr>
                <w:rFonts w:ascii="UD デジタル 教科書体 NP-R" w:eastAsia="UD デジタル 教科書体 NP-R" w:hAnsi="ＭＳ 明朝" w:hint="eastAsia"/>
                <w:sz w:val="20"/>
                <w:szCs w:val="21"/>
              </w:rPr>
              <w:t>。</w:t>
            </w:r>
            <w:r w:rsidR="001277D8" w:rsidRPr="00773526">
              <w:rPr>
                <w:rFonts w:ascii="UD デジタル 教科書体 NP-R" w:eastAsia="UD デジタル 教科書体 NP-R" w:hAnsi="ＭＳ 明朝" w:hint="eastAsia"/>
                <w:sz w:val="20"/>
                <w:szCs w:val="21"/>
              </w:rPr>
              <w:t xml:space="preserve">　</w:t>
            </w:r>
            <w:r w:rsidR="00832A4D" w:rsidRPr="00773526">
              <w:rPr>
                <w:rFonts w:ascii="UD デジタル 教科書体 NP-R" w:eastAsia="UD デジタル 教科書体 NP-R" w:hAnsi="ＭＳ 明朝" w:hint="eastAsia"/>
                <w:sz w:val="20"/>
                <w:szCs w:val="21"/>
              </w:rPr>
              <w:t xml:space="preserve"> </w:t>
            </w:r>
            <w:r w:rsidRPr="00773526">
              <w:rPr>
                <w:rFonts w:ascii="UD デジタル 教科書体 NP-R" w:eastAsia="UD デジタル 教科書体 NP-R" w:hAnsi="ＭＳ 明朝" w:hint="eastAsia"/>
                <w:sz w:val="20"/>
                <w:szCs w:val="21"/>
              </w:rPr>
              <w:t>【記録</w:t>
            </w:r>
            <w:r w:rsidR="00185307">
              <w:rPr>
                <w:rFonts w:ascii="UD デジタル 教科書体 NP-R" w:eastAsia="UD デジタル 教科書体 NP-R" w:hAnsi="ＭＳ 明朝" w:hint="eastAsia"/>
                <w:sz w:val="20"/>
                <w:szCs w:val="21"/>
              </w:rPr>
              <w:t>、</w:t>
            </w:r>
            <w:r w:rsidRPr="00773526">
              <w:rPr>
                <w:rFonts w:ascii="UD デジタル 教科書体 NP-R" w:eastAsia="UD デジタル 教科書体 NP-R" w:hAnsi="ＭＳ 明朝" w:hint="eastAsia"/>
                <w:sz w:val="20"/>
                <w:szCs w:val="21"/>
              </w:rPr>
              <w:t>行動観察】</w:t>
            </w:r>
          </w:p>
        </w:tc>
        <w:tc>
          <w:tcPr>
            <w:tcW w:w="482"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1277D8" w:rsidRPr="00773526" w:rsidRDefault="008F6A11"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1277D8" w:rsidRPr="00773526" w:rsidRDefault="001277D8" w:rsidP="00DE5209">
            <w:pPr>
              <w:jc w:val="center"/>
              <w:rPr>
                <w:rFonts w:ascii="UD デジタル 教科書体 NP-R" w:eastAsia="UD デジタル 教科書体 NP-R" w:hAnsi="ＭＳ 明朝"/>
                <w:sz w:val="20"/>
                <w:szCs w:val="21"/>
              </w:rPr>
            </w:pPr>
          </w:p>
          <w:p w:rsidR="00EC045D" w:rsidRPr="00773526" w:rsidRDefault="00EC045D"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EC045D" w:rsidRDefault="00EC045D" w:rsidP="00DE5209">
            <w:pPr>
              <w:jc w:val="center"/>
              <w:rPr>
                <w:rFonts w:ascii="UD デジタル 教科書体 NP-R" w:eastAsia="UD デジタル 教科書体 NP-R" w:hAnsi="ＭＳ 明朝"/>
                <w:sz w:val="20"/>
                <w:szCs w:val="21"/>
              </w:rPr>
            </w:pPr>
          </w:p>
          <w:p w:rsidR="00B63A8D" w:rsidRPr="00773526" w:rsidRDefault="00B63A8D" w:rsidP="00DE5209">
            <w:pPr>
              <w:jc w:val="center"/>
              <w:rPr>
                <w:rFonts w:ascii="UD デジタル 教科書体 NP-R" w:eastAsia="UD デジタル 教科書体 NP-R" w:hAnsi="ＭＳ 明朝"/>
                <w:sz w:val="20"/>
                <w:szCs w:val="21"/>
              </w:rPr>
            </w:pPr>
          </w:p>
          <w:p w:rsidR="00EC045D" w:rsidRPr="00773526" w:rsidRDefault="00EC045D"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tc>
        <w:tc>
          <w:tcPr>
            <w:tcW w:w="482"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F82F02" w:rsidRPr="00773526" w:rsidRDefault="00F82F02" w:rsidP="00DE5209">
            <w:pPr>
              <w:jc w:val="center"/>
              <w:rPr>
                <w:rFonts w:ascii="UD デジタル 教科書体 NP-R" w:eastAsia="UD デジタル 教科書体 NP-R" w:hAnsi="ＭＳ 明朝"/>
                <w:sz w:val="20"/>
                <w:szCs w:val="21"/>
              </w:rPr>
            </w:pPr>
          </w:p>
          <w:p w:rsidR="00EC045D" w:rsidRPr="00773526" w:rsidRDefault="00EC045D"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74622C" w:rsidRDefault="0074622C" w:rsidP="00DE5209">
            <w:pPr>
              <w:jc w:val="center"/>
              <w:rPr>
                <w:rFonts w:ascii="UD デジタル 教科書体 NP-R" w:eastAsia="UD デジタル 教科書体 NP-R" w:hAnsi="ＭＳ 明朝"/>
                <w:sz w:val="20"/>
                <w:szCs w:val="21"/>
              </w:rPr>
            </w:pPr>
          </w:p>
          <w:p w:rsidR="00B63A8D" w:rsidRPr="00773526" w:rsidRDefault="00B63A8D"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tc>
        <w:tc>
          <w:tcPr>
            <w:tcW w:w="483"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F82F02" w:rsidRPr="00773526" w:rsidRDefault="0074622C"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F82F02" w:rsidRPr="00773526" w:rsidRDefault="00F82F02" w:rsidP="00DE5209">
            <w:pPr>
              <w:jc w:val="center"/>
              <w:rPr>
                <w:rFonts w:ascii="UD デジタル 教科書体 NP-R" w:eastAsia="UD デジタル 教科書体 NP-R" w:hAnsi="ＭＳ 明朝"/>
                <w:sz w:val="20"/>
                <w:szCs w:val="21"/>
              </w:rPr>
            </w:pPr>
          </w:p>
          <w:p w:rsidR="00EC045D" w:rsidRPr="00773526" w:rsidRDefault="00EC045D" w:rsidP="00DE5209">
            <w:pPr>
              <w:jc w:val="center"/>
              <w:rPr>
                <w:rFonts w:ascii="UD デジタル 教科書体 NP-R" w:eastAsia="UD デジタル 教科書体 NP-R" w:hAnsi="ＭＳ 明朝"/>
                <w:sz w:val="20"/>
                <w:szCs w:val="21"/>
              </w:rPr>
            </w:pPr>
          </w:p>
          <w:p w:rsidR="0074622C" w:rsidRPr="00773526" w:rsidRDefault="0074622C" w:rsidP="00DE5209">
            <w:pPr>
              <w:jc w:val="center"/>
              <w:rPr>
                <w:rFonts w:ascii="UD デジタル 教科書体 NP-R" w:eastAsia="UD デジタル 教科書体 NP-R" w:hAnsi="ＭＳ 明朝"/>
                <w:sz w:val="20"/>
                <w:szCs w:val="21"/>
              </w:rPr>
            </w:pPr>
          </w:p>
          <w:p w:rsidR="0074622C" w:rsidRDefault="0074622C" w:rsidP="00DE5209">
            <w:pPr>
              <w:jc w:val="center"/>
              <w:rPr>
                <w:rFonts w:ascii="UD デジタル 教科書体 NP-R" w:eastAsia="UD デジタル 教科書体 NP-R" w:hAnsi="ＭＳ 明朝"/>
                <w:sz w:val="20"/>
                <w:szCs w:val="21"/>
              </w:rPr>
            </w:pPr>
          </w:p>
          <w:p w:rsidR="00B63A8D" w:rsidRPr="00773526" w:rsidRDefault="00B63A8D" w:rsidP="00DE5209">
            <w:pPr>
              <w:jc w:val="center"/>
              <w:rPr>
                <w:rFonts w:ascii="UD デジタル 教科書体 NP-R" w:eastAsia="UD デジタル 教科書体 NP-R" w:hAnsi="ＭＳ 明朝"/>
                <w:sz w:val="20"/>
                <w:szCs w:val="21"/>
              </w:rPr>
            </w:pPr>
          </w:p>
          <w:p w:rsidR="0074622C" w:rsidRPr="00773526" w:rsidRDefault="00174913"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tc>
      </w:tr>
      <w:tr w:rsidR="00793BDC" w:rsidRPr="00773526" w:rsidTr="00EA1A07">
        <w:tc>
          <w:tcPr>
            <w:tcW w:w="1530" w:type="dxa"/>
            <w:shd w:val="clear" w:color="auto" w:fill="auto"/>
          </w:tcPr>
          <w:p w:rsidR="008873A3" w:rsidRPr="00773526" w:rsidRDefault="008873A3" w:rsidP="008873A3">
            <w:pPr>
              <w:rPr>
                <w:rFonts w:ascii="UD デジタル 教科書体 NP-R" w:eastAsia="UD デジタル 教科書体 NP-R" w:hAnsi="ＭＳ ゴシック"/>
                <w:sz w:val="20"/>
                <w:szCs w:val="20"/>
              </w:rPr>
            </w:pPr>
            <w:r w:rsidRPr="00773526">
              <w:rPr>
                <w:rFonts w:ascii="UD デジタル 教科書体 NP-R" w:eastAsia="UD デジタル 教科書体 NP-R" w:hAnsi="ＭＳ ゴシック" w:hint="eastAsia"/>
                <w:sz w:val="20"/>
                <w:szCs w:val="20"/>
              </w:rPr>
              <w:t>第3時</w:t>
            </w:r>
          </w:p>
          <w:p w:rsidR="00793BDC" w:rsidRPr="00773526" w:rsidRDefault="00771441" w:rsidP="006374BB">
            <w:pPr>
              <w:rPr>
                <w:rFonts w:ascii="UD デジタル 教科書体 NP-R" w:eastAsia="UD デジタル 教科書体 NP-R" w:hAnsi="ＭＳ ゴシック"/>
                <w:sz w:val="20"/>
                <w:szCs w:val="20"/>
              </w:rPr>
            </w:pPr>
            <w:r w:rsidRPr="00773526">
              <w:rPr>
                <w:rFonts w:ascii="UD デジタル 教科書体 NP-R" w:eastAsia="UD デジタル 教科書体 NP-R" w:hAnsi="ＭＳ ゴシック" w:hint="eastAsia"/>
                <w:sz w:val="20"/>
                <w:szCs w:val="20"/>
              </w:rPr>
              <w:t>(p.</w:t>
            </w:r>
            <w:r w:rsidR="0054704F" w:rsidRPr="00773526">
              <w:rPr>
                <w:rFonts w:ascii="UD デジタル 教科書体 NP-R" w:eastAsia="UD デジタル 教科書体 NP-R" w:hAnsi="ＭＳ ゴシック" w:hint="eastAsia"/>
                <w:sz w:val="20"/>
                <w:szCs w:val="20"/>
              </w:rPr>
              <w:t>1</w:t>
            </w:r>
            <w:r w:rsidR="006374BB">
              <w:rPr>
                <w:rFonts w:ascii="UD デジタル 教科書体 NP-R" w:eastAsia="UD デジタル 教科書体 NP-R" w:hAnsi="ＭＳ ゴシック" w:hint="eastAsia"/>
                <w:sz w:val="20"/>
                <w:szCs w:val="20"/>
              </w:rPr>
              <w:t>6</w:t>
            </w:r>
            <w:r w:rsidRPr="00773526">
              <w:rPr>
                <w:rFonts w:ascii="UD デジタル 教科書体 NP-R" w:eastAsia="UD デジタル 教科書体 NP-R" w:hAnsi="ＭＳ ゴシック" w:hint="eastAsia"/>
                <w:sz w:val="20"/>
                <w:szCs w:val="20"/>
              </w:rPr>
              <w:t>～</w:t>
            </w:r>
            <w:r w:rsidR="006374BB">
              <w:rPr>
                <w:rFonts w:ascii="UD デジタル 教科書体 NP-R" w:eastAsia="UD デジタル 教科書体 NP-R" w:hAnsi="ＭＳ ゴシック" w:hint="eastAsia"/>
                <w:sz w:val="20"/>
                <w:szCs w:val="20"/>
              </w:rPr>
              <w:t>19</w:t>
            </w:r>
            <w:r w:rsidRPr="00773526">
              <w:rPr>
                <w:rFonts w:ascii="UD デジタル 教科書体 NP-R" w:eastAsia="UD デジタル 教科書体 NP-R" w:hAnsi="ＭＳ ゴシック" w:hint="eastAsia"/>
                <w:sz w:val="20"/>
                <w:szCs w:val="20"/>
              </w:rPr>
              <w:t>)</w:t>
            </w:r>
          </w:p>
        </w:tc>
        <w:tc>
          <w:tcPr>
            <w:tcW w:w="3260" w:type="dxa"/>
            <w:shd w:val="clear" w:color="auto" w:fill="auto"/>
          </w:tcPr>
          <w:p w:rsidR="00793BDC" w:rsidRPr="00773526" w:rsidRDefault="00DE5209" w:rsidP="00793BDC">
            <w:pPr>
              <w:rPr>
                <w:rFonts w:ascii="UD デジタル 教科書体 NP-R" w:eastAsia="UD デジタル 教科書体 NP-R" w:hAnsi="ＭＳ ゴシック"/>
                <w:sz w:val="20"/>
                <w:szCs w:val="20"/>
              </w:rPr>
            </w:pPr>
            <w:r w:rsidRPr="00773526">
              <w:rPr>
                <w:rFonts w:ascii="UD デジタル 教科書体 NP-R" w:eastAsia="UD デジタル 教科書体 NP-R" w:hAnsi="ＭＳ ゴシック" w:hint="eastAsia"/>
                <w:sz w:val="20"/>
                <w:szCs w:val="20"/>
              </w:rPr>
              <w:t xml:space="preserve">３　</w:t>
            </w:r>
            <w:r w:rsidR="0054704F" w:rsidRPr="00773526">
              <w:rPr>
                <w:rFonts w:ascii="UD デジタル 教科書体 NP-R" w:eastAsia="UD デジタル 教科書体 NP-R" w:hAnsi="ＭＳ ゴシック" w:hint="eastAsia"/>
                <w:sz w:val="20"/>
                <w:szCs w:val="20"/>
              </w:rPr>
              <w:t>体</w:t>
            </w:r>
            <w:r w:rsidR="00793BDC" w:rsidRPr="00773526">
              <w:rPr>
                <w:rFonts w:ascii="UD デジタル 教科書体 NP-R" w:eastAsia="UD デジタル 教科書体 NP-R" w:hAnsi="ＭＳ ゴシック" w:hint="eastAsia"/>
                <w:sz w:val="20"/>
                <w:szCs w:val="20"/>
              </w:rPr>
              <w:t>の清けつ</w:t>
            </w:r>
          </w:p>
          <w:p w:rsidR="008F4664" w:rsidRPr="00773526" w:rsidRDefault="00771441" w:rsidP="00DE1070">
            <w:pPr>
              <w:ind w:left="200" w:hangingChars="100" w:hanging="2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１．ぬれた脱脂綿で手を拭き</w:t>
            </w:r>
            <w:r w:rsidR="00185307">
              <w:rPr>
                <w:rFonts w:ascii="UD デジタル 教科書体 NP-R" w:eastAsia="UD デジタル 教科書体 NP-R" w:hAnsi="ＭＳ 明朝" w:hint="eastAsia"/>
                <w:sz w:val="20"/>
                <w:szCs w:val="20"/>
              </w:rPr>
              <w:t>、</w:t>
            </w:r>
            <w:r w:rsidRPr="00773526">
              <w:rPr>
                <w:rFonts w:ascii="UD デジタル 教科書体 NP-R" w:eastAsia="UD デジタル 教科書体 NP-R" w:hAnsi="ＭＳ 明朝" w:hint="eastAsia"/>
                <w:sz w:val="20"/>
                <w:szCs w:val="20"/>
              </w:rPr>
              <w:t>気付いたことを発表する。</w:t>
            </w:r>
          </w:p>
          <w:p w:rsidR="00771441" w:rsidRPr="00773526" w:rsidRDefault="00DE1070" w:rsidP="00B25990">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00771441" w:rsidRPr="00773526">
              <w:rPr>
                <w:rFonts w:ascii="UD デジタル 教科書体 NP-R" w:eastAsia="UD デジタル 教科書体 NP-R" w:hAnsi="ＭＳ 明朝" w:hint="eastAsia"/>
                <w:sz w:val="20"/>
                <w:szCs w:val="20"/>
              </w:rPr>
              <w:t>．清潔な衣服やハンカチを身に着ける理由について考える。</w:t>
            </w:r>
          </w:p>
          <w:p w:rsidR="00FE5534" w:rsidRDefault="00FE5534" w:rsidP="00B25990">
            <w:pPr>
              <w:ind w:left="200" w:hangingChars="100" w:hanging="200"/>
              <w:rPr>
                <w:rFonts w:ascii="UD デジタル 教科書体 NP-R" w:eastAsia="UD デジタル 教科書体 NP-R" w:hAnsi="ＭＳ 明朝"/>
                <w:sz w:val="20"/>
                <w:szCs w:val="20"/>
              </w:rPr>
            </w:pPr>
          </w:p>
          <w:p w:rsidR="00DE1070" w:rsidRDefault="00DE1070" w:rsidP="00B25990">
            <w:pPr>
              <w:ind w:left="200" w:hangingChars="100" w:hanging="200"/>
              <w:rPr>
                <w:rFonts w:ascii="UD デジタル 教科書体 NP-R" w:eastAsia="UD デジタル 教科書体 NP-R" w:hAnsi="ＭＳ 明朝"/>
                <w:sz w:val="20"/>
                <w:szCs w:val="20"/>
              </w:rPr>
            </w:pPr>
          </w:p>
          <w:p w:rsidR="00DE1070" w:rsidRPr="00DE1070" w:rsidRDefault="00DE1070" w:rsidP="00B25990">
            <w:pPr>
              <w:ind w:left="200" w:hangingChars="100" w:hanging="200"/>
              <w:rPr>
                <w:rFonts w:ascii="UD デジタル 教科書体 NP-R" w:eastAsia="UD デジタル 教科書体 NP-R" w:hAnsi="ＭＳ 明朝"/>
                <w:sz w:val="20"/>
                <w:szCs w:val="20"/>
              </w:rPr>
            </w:pPr>
          </w:p>
          <w:p w:rsidR="00793BDC" w:rsidRPr="00773526" w:rsidRDefault="00DE1070" w:rsidP="00B25990">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00771441" w:rsidRPr="00773526">
              <w:rPr>
                <w:rFonts w:ascii="UD デジタル 教科書体 NP-R" w:eastAsia="UD デジタル 教科書体 NP-R" w:hAnsi="ＭＳ 明朝" w:hint="eastAsia"/>
                <w:sz w:val="20"/>
                <w:szCs w:val="20"/>
              </w:rPr>
              <w:t>．</w:t>
            </w:r>
            <w:r w:rsidR="001277D8" w:rsidRPr="00773526">
              <w:rPr>
                <w:rFonts w:ascii="UD デジタル 教科書体 NP-R" w:eastAsia="UD デジタル 教科書体 NP-R" w:hAnsi="ＭＳ 明朝" w:hint="eastAsia"/>
                <w:sz w:val="20"/>
                <w:szCs w:val="20"/>
              </w:rPr>
              <w:t>はるこさんの行動について</w:t>
            </w:r>
            <w:r w:rsidR="00185307">
              <w:rPr>
                <w:rFonts w:ascii="UD デジタル 教科書体 NP-R" w:eastAsia="UD デジタル 教科書体 NP-R" w:hAnsi="ＭＳ 明朝" w:hint="eastAsia"/>
                <w:sz w:val="20"/>
                <w:szCs w:val="20"/>
              </w:rPr>
              <w:t>、</w:t>
            </w:r>
            <w:r w:rsidR="001277D8" w:rsidRPr="00773526">
              <w:rPr>
                <w:rFonts w:ascii="UD デジタル 教科書体 NP-R" w:eastAsia="UD デジタル 教科書体 NP-R" w:hAnsi="ＭＳ 明朝" w:hint="eastAsia"/>
                <w:sz w:val="20"/>
                <w:szCs w:val="20"/>
              </w:rPr>
              <w:t>改善のためのアドバイスを考える</w:t>
            </w:r>
            <w:r w:rsidR="00771441" w:rsidRPr="00773526">
              <w:rPr>
                <w:rFonts w:ascii="UD デジタル 教科書体 NP-R" w:eastAsia="UD デジタル 教科書体 NP-R" w:hAnsi="ＭＳ 明朝" w:hint="eastAsia"/>
                <w:sz w:val="20"/>
                <w:szCs w:val="20"/>
              </w:rPr>
              <w:t>。</w:t>
            </w:r>
          </w:p>
        </w:tc>
        <w:tc>
          <w:tcPr>
            <w:tcW w:w="3402" w:type="dxa"/>
            <w:shd w:val="clear" w:color="auto" w:fill="auto"/>
          </w:tcPr>
          <w:p w:rsidR="00793BDC" w:rsidRPr="00773526" w:rsidRDefault="00793BDC" w:rsidP="00F10237">
            <w:pPr>
              <w:rPr>
                <w:rFonts w:ascii="UD デジタル 教科書体 NP-R" w:eastAsia="UD デジタル 教科書体 NP-R" w:hAnsi="ＭＳ 明朝"/>
                <w:sz w:val="20"/>
                <w:szCs w:val="20"/>
              </w:rPr>
            </w:pPr>
          </w:p>
          <w:p w:rsidR="00832A4D" w:rsidRPr="00773526" w:rsidRDefault="00771441" w:rsidP="00832A4D">
            <w:pPr>
              <w:ind w:left="200" w:hangingChars="100" w:hanging="2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・手の汚れに気付いている。</w:t>
            </w:r>
          </w:p>
          <w:p w:rsidR="008F4664" w:rsidRPr="00773526" w:rsidRDefault="00771441" w:rsidP="00DE1070">
            <w:pPr>
              <w:ind w:leftChars="100" w:left="210" w:firstLineChars="850" w:firstLine="17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【行動観察】</w:t>
            </w:r>
          </w:p>
          <w:p w:rsidR="00DE5209" w:rsidRPr="00773526" w:rsidRDefault="00771441" w:rsidP="00B25990">
            <w:pPr>
              <w:ind w:left="200" w:hangingChars="100" w:hanging="2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w:t>
            </w:r>
            <w:r w:rsidR="00DE5209" w:rsidRPr="00773526">
              <w:rPr>
                <w:rFonts w:ascii="UD デジタル 教科書体 NP-R" w:eastAsia="UD デジタル 教科書体 NP-R" w:hAnsi="ＭＳ 明朝" w:hint="eastAsia"/>
                <w:sz w:val="20"/>
                <w:szCs w:val="20"/>
              </w:rPr>
              <w:t>教科書の</w:t>
            </w:r>
            <w:r w:rsidRPr="00773526">
              <w:rPr>
                <w:rFonts w:ascii="UD デジタル 教科書体 NP-R" w:eastAsia="UD デジタル 教科書体 NP-R" w:hAnsi="ＭＳ 明朝" w:hint="eastAsia"/>
                <w:sz w:val="20"/>
                <w:szCs w:val="20"/>
              </w:rPr>
              <w:t>写真を見て</w:t>
            </w:r>
            <w:r w:rsidR="00185307">
              <w:rPr>
                <w:rFonts w:ascii="UD デジタル 教科書体 NP-R" w:eastAsia="UD デジタル 教科書体 NP-R" w:hAnsi="ＭＳ 明朝" w:hint="eastAsia"/>
                <w:sz w:val="20"/>
                <w:szCs w:val="20"/>
              </w:rPr>
              <w:t>、</w:t>
            </w:r>
            <w:r w:rsidRPr="00773526">
              <w:rPr>
                <w:rFonts w:ascii="UD デジタル 教科書体 NP-R" w:eastAsia="UD デジタル 教科書体 NP-R" w:hAnsi="ＭＳ 明朝" w:hint="eastAsia"/>
                <w:sz w:val="20"/>
                <w:szCs w:val="20"/>
              </w:rPr>
              <w:t>汚れについて再認識している。</w:t>
            </w:r>
          </w:p>
          <w:p w:rsidR="00771441" w:rsidRDefault="00771441" w:rsidP="00A27F99">
            <w:pPr>
              <w:ind w:firstLineChars="950" w:firstLine="19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【行動観察】</w:t>
            </w:r>
          </w:p>
          <w:p w:rsidR="00DE1070" w:rsidRPr="00773526" w:rsidRDefault="00DE1070" w:rsidP="00DE1070">
            <w:pPr>
              <w:ind w:left="200" w:hangingChars="100" w:hanging="2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・体を清潔にする具体例を挙げている。　　　　　　　 【発言】</w:t>
            </w:r>
          </w:p>
          <w:p w:rsidR="00793BDC" w:rsidRPr="00773526" w:rsidRDefault="00771441" w:rsidP="00B25990">
            <w:pPr>
              <w:ind w:left="200" w:hangingChars="100" w:hanging="200"/>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・清潔という観点で行動を</w:t>
            </w:r>
            <w:r w:rsidR="001277D8" w:rsidRPr="00773526">
              <w:rPr>
                <w:rFonts w:ascii="UD デジタル 教科書体 NP-R" w:eastAsia="UD デジタル 教科書体 NP-R" w:hAnsi="ＭＳ 明朝" w:hint="eastAsia"/>
                <w:sz w:val="20"/>
                <w:szCs w:val="20"/>
              </w:rPr>
              <w:t>捉える</w:t>
            </w:r>
            <w:r w:rsidRPr="00773526">
              <w:rPr>
                <w:rFonts w:ascii="UD デジタル 教科書体 NP-R" w:eastAsia="UD デジタル 教科書体 NP-R" w:hAnsi="ＭＳ 明朝" w:hint="eastAsia"/>
                <w:sz w:val="20"/>
                <w:szCs w:val="20"/>
              </w:rPr>
              <w:t>とともに</w:t>
            </w:r>
            <w:r w:rsidR="00185307">
              <w:rPr>
                <w:rFonts w:ascii="UD デジタル 教科書体 NP-R" w:eastAsia="UD デジタル 教科書体 NP-R" w:hAnsi="ＭＳ 明朝" w:hint="eastAsia"/>
                <w:sz w:val="20"/>
                <w:szCs w:val="20"/>
              </w:rPr>
              <w:t>、</w:t>
            </w:r>
            <w:r w:rsidR="00DE5209" w:rsidRPr="00773526">
              <w:rPr>
                <w:rFonts w:ascii="UD デジタル 教科書体 NP-R" w:eastAsia="UD デジタル 教科書体 NP-R" w:hAnsi="ＭＳ 明朝" w:hint="eastAsia"/>
                <w:sz w:val="20"/>
                <w:szCs w:val="20"/>
              </w:rPr>
              <w:t>改善のための方策を考え</w:t>
            </w:r>
            <w:r w:rsidR="00185307">
              <w:rPr>
                <w:rFonts w:ascii="UD デジタル 教科書体 NP-R" w:eastAsia="UD デジタル 教科書体 NP-R" w:hAnsi="ＭＳ 明朝" w:hint="eastAsia"/>
                <w:sz w:val="20"/>
                <w:szCs w:val="20"/>
              </w:rPr>
              <w:t>、</w:t>
            </w:r>
            <w:r w:rsidR="001277D8" w:rsidRPr="00773526">
              <w:rPr>
                <w:rFonts w:ascii="UD デジタル 教科書体 NP-R" w:eastAsia="UD デジタル 教科書体 NP-R" w:hAnsi="ＭＳ 明朝" w:hint="eastAsia"/>
                <w:sz w:val="20"/>
                <w:szCs w:val="20"/>
              </w:rPr>
              <w:t>自分の言葉で表現している</w:t>
            </w:r>
            <w:r w:rsidRPr="00773526">
              <w:rPr>
                <w:rFonts w:ascii="UD デジタル 教科書体 NP-R" w:eastAsia="UD デジタル 教科書体 NP-R" w:hAnsi="ＭＳ 明朝" w:hint="eastAsia"/>
                <w:sz w:val="20"/>
                <w:szCs w:val="20"/>
              </w:rPr>
              <w:t>。</w:t>
            </w:r>
            <w:r w:rsidR="00F10237" w:rsidRPr="00773526">
              <w:rPr>
                <w:rFonts w:ascii="UD デジタル 教科書体 NP-R" w:eastAsia="UD デジタル 教科書体 NP-R" w:hAnsi="ＭＳ 明朝" w:hint="eastAsia"/>
                <w:sz w:val="20"/>
                <w:szCs w:val="20"/>
              </w:rPr>
              <w:t xml:space="preserve">　　　　　　</w:t>
            </w:r>
            <w:r w:rsidR="00DE5209" w:rsidRPr="00773526">
              <w:rPr>
                <w:rFonts w:ascii="UD デジタル 教科書体 NP-R" w:eastAsia="UD デジタル 教科書体 NP-R" w:hAnsi="ＭＳ 明朝" w:hint="eastAsia"/>
                <w:sz w:val="20"/>
                <w:szCs w:val="20"/>
              </w:rPr>
              <w:t xml:space="preserve">　　</w:t>
            </w:r>
            <w:r w:rsidR="00832A4D" w:rsidRPr="00773526">
              <w:rPr>
                <w:rFonts w:ascii="UD デジタル 教科書体 NP-R" w:eastAsia="UD デジタル 教科書体 NP-R" w:hAnsi="ＭＳ 明朝" w:hint="eastAsia"/>
                <w:sz w:val="20"/>
                <w:szCs w:val="20"/>
              </w:rPr>
              <w:t xml:space="preserve"> </w:t>
            </w:r>
            <w:r w:rsidRPr="00773526">
              <w:rPr>
                <w:rFonts w:ascii="UD デジタル 教科書体 NP-R" w:eastAsia="UD デジタル 教科書体 NP-R" w:hAnsi="ＭＳ 明朝" w:hint="eastAsia"/>
                <w:sz w:val="20"/>
                <w:szCs w:val="20"/>
              </w:rPr>
              <w:t>【記録】</w:t>
            </w:r>
          </w:p>
          <w:p w:rsidR="00F10237" w:rsidRPr="00773526" w:rsidRDefault="00F10237" w:rsidP="00B25990">
            <w:pPr>
              <w:ind w:left="200" w:hangingChars="100" w:hanging="200"/>
              <w:rPr>
                <w:rFonts w:ascii="UD デジタル 教科書体 NP-R" w:eastAsia="UD デジタル 教科書体 NP-R" w:hAnsi="ＭＳ 明朝"/>
                <w:sz w:val="20"/>
                <w:szCs w:val="20"/>
              </w:rPr>
            </w:pPr>
          </w:p>
        </w:tc>
        <w:tc>
          <w:tcPr>
            <w:tcW w:w="482" w:type="dxa"/>
            <w:shd w:val="clear" w:color="auto" w:fill="auto"/>
          </w:tcPr>
          <w:p w:rsidR="00793BDC" w:rsidRPr="00EE4CEC" w:rsidRDefault="00793BDC" w:rsidP="00DE5209">
            <w:pPr>
              <w:jc w:val="center"/>
              <w:rPr>
                <w:rFonts w:ascii="UD デジタル 教科書体 NP-R" w:eastAsia="UD デジタル 教科書体 NP-R" w:hAnsi="ＭＳ 明朝"/>
                <w:sz w:val="20"/>
                <w:szCs w:val="20"/>
              </w:rPr>
            </w:pPr>
          </w:p>
          <w:p w:rsidR="00CA2E4F" w:rsidRPr="00EE4CEC" w:rsidRDefault="00CA2E4F" w:rsidP="00DE5209">
            <w:pPr>
              <w:jc w:val="center"/>
              <w:rPr>
                <w:rFonts w:ascii="UD デジタル 教科書体 NP-R" w:eastAsia="UD デジタル 教科書体 NP-R" w:hAnsi="ＭＳ 明朝"/>
                <w:sz w:val="20"/>
                <w:szCs w:val="20"/>
              </w:rPr>
            </w:pPr>
          </w:p>
          <w:p w:rsidR="00FC6066" w:rsidRPr="00EE4CEC" w:rsidRDefault="00FC6066" w:rsidP="00DE5209">
            <w:pPr>
              <w:jc w:val="center"/>
              <w:rPr>
                <w:rFonts w:ascii="UD デジタル 教科書体 NP-R" w:eastAsia="UD デジタル 教科書体 NP-R" w:hAnsi="ＭＳ 明朝"/>
                <w:sz w:val="20"/>
                <w:szCs w:val="20"/>
              </w:rPr>
            </w:pPr>
          </w:p>
          <w:p w:rsidR="00CA2E4F" w:rsidRPr="00EE4CEC" w:rsidRDefault="00CA2E4F" w:rsidP="00DE5209">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p w:rsidR="00DA0E9F" w:rsidRPr="00EE4CEC" w:rsidRDefault="00DA0E9F" w:rsidP="00DE5209">
            <w:pPr>
              <w:jc w:val="center"/>
              <w:rPr>
                <w:rFonts w:ascii="UD デジタル 教科書体 NP-R" w:eastAsia="UD デジタル 教科書体 NP-R" w:hAnsi="ＭＳ 明朝"/>
                <w:sz w:val="20"/>
                <w:szCs w:val="20"/>
              </w:rPr>
            </w:pPr>
          </w:p>
          <w:p w:rsidR="00DA0E9F" w:rsidRPr="00EE4CEC" w:rsidRDefault="00DA0E9F" w:rsidP="00DE5209">
            <w:pPr>
              <w:jc w:val="center"/>
              <w:rPr>
                <w:rFonts w:ascii="UD デジタル 教科書体 NP-R" w:eastAsia="UD デジタル 教科書体 NP-R" w:hAnsi="ＭＳ 明朝"/>
                <w:sz w:val="20"/>
                <w:szCs w:val="20"/>
              </w:rPr>
            </w:pPr>
          </w:p>
          <w:p w:rsidR="00DA0E9F" w:rsidRPr="00EE4CEC" w:rsidRDefault="00F22653" w:rsidP="00DE5209">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p w:rsidR="00DA0E9F" w:rsidRPr="00EE4CEC" w:rsidRDefault="00DA0E9F" w:rsidP="00DE5209">
            <w:pPr>
              <w:jc w:val="center"/>
              <w:rPr>
                <w:rFonts w:ascii="UD デジタル 教科書体 NP-R" w:eastAsia="UD デジタル 教科書体 NP-R" w:hAnsi="ＭＳ 明朝"/>
                <w:sz w:val="20"/>
                <w:szCs w:val="20"/>
              </w:rPr>
            </w:pPr>
          </w:p>
          <w:p w:rsidR="00DA0E9F" w:rsidRPr="00EE4CEC" w:rsidRDefault="00DA0E9F" w:rsidP="00DE5209">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tc>
        <w:tc>
          <w:tcPr>
            <w:tcW w:w="482" w:type="dxa"/>
            <w:shd w:val="clear" w:color="auto" w:fill="auto"/>
          </w:tcPr>
          <w:p w:rsidR="00793BDC" w:rsidRPr="00EE4CEC" w:rsidRDefault="00793BDC" w:rsidP="00DE5209">
            <w:pPr>
              <w:jc w:val="center"/>
              <w:rPr>
                <w:rFonts w:ascii="UD デジタル 教科書体 NP-R" w:eastAsia="UD デジタル 教科書体 NP-R" w:hAnsi="ＭＳ 明朝"/>
                <w:sz w:val="20"/>
                <w:szCs w:val="20"/>
              </w:rPr>
            </w:pPr>
          </w:p>
          <w:p w:rsidR="002E5FAA" w:rsidRPr="00EE4CEC" w:rsidRDefault="002E5FAA" w:rsidP="00DE5209">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p w:rsidR="00CA2E4F" w:rsidRPr="00EE4CEC" w:rsidRDefault="00CA2E4F" w:rsidP="00DE5209">
            <w:pPr>
              <w:jc w:val="center"/>
              <w:rPr>
                <w:rFonts w:ascii="UD デジタル 教科書体 NP-R" w:eastAsia="UD デジタル 教科書体 NP-R" w:hAnsi="ＭＳ 明朝"/>
                <w:sz w:val="20"/>
                <w:szCs w:val="20"/>
              </w:rPr>
            </w:pPr>
          </w:p>
          <w:p w:rsidR="00CA2E4F" w:rsidRPr="00EE4CEC" w:rsidRDefault="00CA2E4F" w:rsidP="00DE5209">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p w:rsidR="00CA2E4F" w:rsidRPr="00EE4CEC" w:rsidRDefault="00CA2E4F" w:rsidP="00DE1070">
            <w:pPr>
              <w:rPr>
                <w:rFonts w:ascii="UD デジタル 教科書体 NP-R" w:eastAsia="UD デジタル 教科書体 NP-R" w:hAnsi="ＭＳ 明朝"/>
                <w:sz w:val="20"/>
                <w:szCs w:val="20"/>
              </w:rPr>
            </w:pPr>
          </w:p>
          <w:p w:rsidR="00DE1070" w:rsidRPr="00EE4CEC" w:rsidRDefault="00DE1070" w:rsidP="00DE1070">
            <w:pPr>
              <w:rPr>
                <w:rFonts w:ascii="UD デジタル 教科書体 NP-R" w:eastAsia="UD デジタル 教科書体 NP-R" w:hAnsi="ＭＳ 明朝"/>
                <w:sz w:val="20"/>
                <w:szCs w:val="20"/>
              </w:rPr>
            </w:pPr>
          </w:p>
          <w:p w:rsidR="00DE1070" w:rsidRPr="00EE4CEC" w:rsidRDefault="00F22653" w:rsidP="00F22653">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p w:rsidR="00DE1070" w:rsidRPr="00EE4CEC" w:rsidRDefault="00DE1070" w:rsidP="00DE1070">
            <w:pPr>
              <w:rPr>
                <w:rFonts w:ascii="UD デジタル 教科書体 NP-R" w:eastAsia="UD デジタル 教科書体 NP-R" w:hAnsi="ＭＳ 明朝"/>
                <w:sz w:val="20"/>
                <w:szCs w:val="20"/>
              </w:rPr>
            </w:pPr>
          </w:p>
          <w:p w:rsidR="00DE1070" w:rsidRPr="00EE4CEC" w:rsidRDefault="00DE1070" w:rsidP="00DE1070">
            <w:pPr>
              <w:jc w:val="center"/>
              <w:rPr>
                <w:rFonts w:ascii="UD デジタル 教科書体 NP-R" w:eastAsia="UD デジタル 教科書体 NP-R" w:hAnsi="ＭＳ 明朝"/>
                <w:sz w:val="20"/>
                <w:szCs w:val="20"/>
              </w:rPr>
            </w:pPr>
            <w:r w:rsidRPr="00EE4CEC">
              <w:rPr>
                <w:rFonts w:ascii="UD デジタル 教科書体 NP-R" w:eastAsia="UD デジタル 教科書体 NP-R" w:hAnsi="ＭＳ 明朝" w:hint="eastAsia"/>
                <w:sz w:val="20"/>
                <w:szCs w:val="20"/>
              </w:rPr>
              <w:t>◎</w:t>
            </w:r>
          </w:p>
          <w:p w:rsidR="00DE1070" w:rsidRPr="00EE4CEC" w:rsidRDefault="00DE1070" w:rsidP="00DE1070">
            <w:pPr>
              <w:rPr>
                <w:rFonts w:ascii="UD デジタル 教科書体 NP-R" w:eastAsia="UD デジタル 教科書体 NP-R" w:hAnsi="ＭＳ 明朝"/>
                <w:sz w:val="20"/>
                <w:szCs w:val="20"/>
              </w:rPr>
            </w:pPr>
          </w:p>
        </w:tc>
        <w:tc>
          <w:tcPr>
            <w:tcW w:w="483" w:type="dxa"/>
            <w:shd w:val="clear" w:color="auto" w:fill="auto"/>
          </w:tcPr>
          <w:p w:rsidR="00793BDC" w:rsidRPr="00773526" w:rsidRDefault="00793BDC" w:rsidP="00DE5209">
            <w:pPr>
              <w:jc w:val="center"/>
              <w:rPr>
                <w:rFonts w:ascii="UD デジタル 教科書体 NP-R" w:eastAsia="UD デジタル 教科書体 NP-R" w:hAnsi="ＭＳ 明朝"/>
                <w:sz w:val="20"/>
                <w:szCs w:val="20"/>
              </w:rPr>
            </w:pPr>
          </w:p>
          <w:p w:rsidR="00FC6066" w:rsidRPr="00773526" w:rsidRDefault="00FC6066" w:rsidP="00FC6066">
            <w:pPr>
              <w:jc w:val="center"/>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w:t>
            </w:r>
          </w:p>
          <w:p w:rsidR="00CA2E4F" w:rsidRPr="00773526" w:rsidRDefault="00CA2E4F" w:rsidP="00DE5209">
            <w:pPr>
              <w:jc w:val="center"/>
              <w:rPr>
                <w:rFonts w:ascii="UD デジタル 教科書体 NP-R" w:eastAsia="UD デジタル 教科書体 NP-R" w:hAnsi="ＭＳ 明朝"/>
                <w:sz w:val="20"/>
                <w:szCs w:val="20"/>
              </w:rPr>
            </w:pPr>
          </w:p>
          <w:p w:rsidR="008F6A11" w:rsidRPr="00773526" w:rsidRDefault="008F6A11" w:rsidP="008F6A11">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CA2E4F" w:rsidRPr="00773526" w:rsidRDefault="00CA2E4F" w:rsidP="00DE5209">
            <w:pPr>
              <w:jc w:val="center"/>
              <w:rPr>
                <w:rFonts w:ascii="UD デジタル 教科書体 NP-R" w:eastAsia="UD デジタル 教科書体 NP-R" w:hAnsi="ＭＳ 明朝"/>
                <w:sz w:val="20"/>
                <w:szCs w:val="20"/>
              </w:rPr>
            </w:pPr>
          </w:p>
          <w:p w:rsidR="00FE5534" w:rsidRPr="00773526" w:rsidRDefault="00FE5534" w:rsidP="00DE5209">
            <w:pPr>
              <w:jc w:val="center"/>
              <w:rPr>
                <w:rFonts w:ascii="UD デジタル 教科書体 NP-R" w:eastAsia="UD デジタル 教科書体 NP-R" w:hAnsi="ＭＳ 明朝"/>
                <w:sz w:val="20"/>
                <w:szCs w:val="20"/>
              </w:rPr>
            </w:pPr>
          </w:p>
          <w:p w:rsidR="00CA2E4F" w:rsidRPr="00773526" w:rsidRDefault="00CA2E4F" w:rsidP="00DE5209">
            <w:pPr>
              <w:jc w:val="center"/>
              <w:rPr>
                <w:rFonts w:ascii="UD デジタル 教科書体 NP-R" w:eastAsia="UD デジタル 教科書体 NP-R" w:hAnsi="ＭＳ 明朝"/>
                <w:sz w:val="20"/>
                <w:szCs w:val="20"/>
              </w:rPr>
            </w:pPr>
          </w:p>
          <w:p w:rsidR="00CA2E4F" w:rsidRPr="00773526" w:rsidRDefault="00CA2E4F" w:rsidP="00DE5209">
            <w:pPr>
              <w:jc w:val="center"/>
              <w:rPr>
                <w:rFonts w:ascii="UD デジタル 教科書体 NP-R" w:eastAsia="UD デジタル 教科書体 NP-R" w:hAnsi="ＭＳ 明朝"/>
                <w:sz w:val="20"/>
                <w:szCs w:val="20"/>
              </w:rPr>
            </w:pPr>
          </w:p>
          <w:p w:rsidR="00CA2E4F" w:rsidRPr="00773526" w:rsidRDefault="00174913" w:rsidP="00DE1070">
            <w:pPr>
              <w:jc w:val="center"/>
              <w:rPr>
                <w:rFonts w:ascii="UD デジタル 教科書体 NP-R" w:eastAsia="UD デジタル 教科書体 NP-R" w:hAnsi="ＭＳ 明朝"/>
                <w:sz w:val="20"/>
                <w:szCs w:val="20"/>
              </w:rPr>
            </w:pPr>
            <w:r w:rsidRPr="00773526">
              <w:rPr>
                <w:rFonts w:ascii="UD デジタル 教科書体 NP-R" w:eastAsia="UD デジタル 教科書体 NP-R" w:hAnsi="ＭＳ 明朝" w:hint="eastAsia"/>
                <w:sz w:val="20"/>
                <w:szCs w:val="20"/>
              </w:rPr>
              <w:t>○</w:t>
            </w:r>
          </w:p>
        </w:tc>
      </w:tr>
      <w:tr w:rsidR="00DA6DD5" w:rsidRPr="00773526" w:rsidTr="00EA1A07">
        <w:tc>
          <w:tcPr>
            <w:tcW w:w="1530" w:type="dxa"/>
            <w:shd w:val="clear" w:color="auto" w:fill="auto"/>
          </w:tcPr>
          <w:p w:rsidR="008873A3" w:rsidRPr="00773526" w:rsidRDefault="008873A3" w:rsidP="008873A3">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第4時</w:t>
            </w:r>
          </w:p>
          <w:p w:rsidR="00DA6DD5" w:rsidRPr="00773526" w:rsidRDefault="00F10237" w:rsidP="000938E4">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w:t>
            </w:r>
            <w:r w:rsidR="006374BB">
              <w:rPr>
                <w:rFonts w:ascii="UD デジタル 教科書体 NP-R" w:eastAsia="UD デジタル 教科書体 NP-R" w:hAnsi="ＭＳ ゴシック" w:hint="eastAsia"/>
                <w:sz w:val="20"/>
                <w:szCs w:val="21"/>
              </w:rPr>
              <w:t>p.20</w:t>
            </w:r>
            <w:r w:rsidR="008873A3" w:rsidRPr="00773526">
              <w:rPr>
                <w:rFonts w:ascii="UD デジタル 教科書体 NP-R" w:eastAsia="UD デジタル 教科書体 NP-R" w:hAnsi="ＭＳ ゴシック" w:hint="eastAsia"/>
                <w:sz w:val="20"/>
                <w:szCs w:val="21"/>
              </w:rPr>
              <w:t>～</w:t>
            </w:r>
            <w:r w:rsidR="006374BB">
              <w:rPr>
                <w:rFonts w:ascii="UD デジタル 教科書体 NP-R" w:eastAsia="UD デジタル 教科書体 NP-R" w:hAnsi="ＭＳ ゴシック" w:hint="eastAsia"/>
                <w:sz w:val="20"/>
                <w:szCs w:val="21"/>
              </w:rPr>
              <w:t>23</w:t>
            </w:r>
            <w:r w:rsidRPr="00773526">
              <w:rPr>
                <w:rFonts w:ascii="UD デジタル 教科書体 NP-R" w:eastAsia="UD デジタル 教科書体 NP-R" w:hAnsi="ＭＳ ゴシック" w:hint="eastAsia"/>
                <w:sz w:val="20"/>
                <w:szCs w:val="21"/>
              </w:rPr>
              <w:t>)</w:t>
            </w:r>
          </w:p>
        </w:tc>
        <w:tc>
          <w:tcPr>
            <w:tcW w:w="3260" w:type="dxa"/>
            <w:shd w:val="clear" w:color="auto" w:fill="auto"/>
          </w:tcPr>
          <w:p w:rsidR="0055198A" w:rsidRPr="00773526" w:rsidRDefault="00DE5209" w:rsidP="0055198A">
            <w:pPr>
              <w:rPr>
                <w:rFonts w:ascii="UD デジタル 教科書体 NP-R" w:eastAsia="UD デジタル 教科書体 NP-R" w:hAnsi="ＭＳ ゴシック"/>
                <w:sz w:val="20"/>
                <w:szCs w:val="21"/>
              </w:rPr>
            </w:pPr>
            <w:r w:rsidRPr="00773526">
              <w:rPr>
                <w:rFonts w:ascii="UD デジタル 教科書体 NP-R" w:eastAsia="UD デジタル 教科書体 NP-R" w:hAnsi="ＭＳ ゴシック" w:hint="eastAsia"/>
                <w:sz w:val="20"/>
                <w:szCs w:val="21"/>
              </w:rPr>
              <w:t xml:space="preserve">４　</w:t>
            </w:r>
            <w:r w:rsidR="00793BDC" w:rsidRPr="00773526">
              <w:rPr>
                <w:rFonts w:ascii="UD デジタル 教科書体 NP-R" w:eastAsia="UD デジタル 教科書体 NP-R" w:hAnsi="ＭＳ ゴシック" w:hint="eastAsia"/>
                <w:sz w:val="20"/>
                <w:szCs w:val="21"/>
              </w:rPr>
              <w:t>身の回りのかんきょう</w:t>
            </w:r>
          </w:p>
          <w:p w:rsidR="00DA0E9F" w:rsidRDefault="00B63A8D" w:rsidP="00DA0E9F">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１．</w:t>
            </w:r>
            <w:r w:rsidR="0022658D">
              <w:rPr>
                <w:rFonts w:ascii="UD デジタル 教科書体 NP-R" w:eastAsia="UD デジタル 教科書体 NP-R" w:hAnsi="ＭＳ 明朝" w:hint="eastAsia"/>
                <w:sz w:val="20"/>
                <w:szCs w:val="21"/>
              </w:rPr>
              <w:t>教科書の図を見て</w:t>
            </w:r>
            <w:r w:rsidR="00185307">
              <w:rPr>
                <w:rFonts w:ascii="UD デジタル 教科書体 NP-R" w:eastAsia="UD デジタル 教科書体 NP-R" w:hAnsi="ＭＳ 明朝" w:hint="eastAsia"/>
                <w:sz w:val="20"/>
                <w:szCs w:val="21"/>
              </w:rPr>
              <w:t>、</w:t>
            </w:r>
            <w:r w:rsidR="0022658D">
              <w:rPr>
                <w:rFonts w:ascii="UD デジタル 教科書体 NP-R" w:eastAsia="UD デジタル 教科書体 NP-R" w:hAnsi="ＭＳ 明朝" w:hint="eastAsia"/>
                <w:sz w:val="20"/>
                <w:szCs w:val="21"/>
              </w:rPr>
              <w:t>予想した</w:t>
            </w:r>
            <w:r>
              <w:rPr>
                <w:rFonts w:ascii="UD デジタル 教科書体 NP-R" w:eastAsia="UD デジタル 教科書体 NP-R" w:hAnsi="ＭＳ 明朝" w:hint="eastAsia"/>
                <w:sz w:val="20"/>
                <w:szCs w:val="21"/>
              </w:rPr>
              <w:t>ことを発表する</w:t>
            </w:r>
            <w:r w:rsidR="00DA0E9F" w:rsidRPr="00773526">
              <w:rPr>
                <w:rFonts w:ascii="UD デジタル 教科書体 NP-R" w:eastAsia="UD デジタル 教科書体 NP-R" w:hAnsi="ＭＳ 明朝" w:hint="eastAsia"/>
                <w:sz w:val="20"/>
                <w:szCs w:val="21"/>
              </w:rPr>
              <w:t>。</w:t>
            </w:r>
          </w:p>
          <w:p w:rsidR="008C41DF" w:rsidRPr="00773526" w:rsidRDefault="008C41DF" w:rsidP="00DA0E9F">
            <w:pPr>
              <w:ind w:left="200" w:hangingChars="100" w:hanging="200"/>
              <w:rPr>
                <w:rFonts w:ascii="UD デジタル 教科書体 NP-R" w:eastAsia="UD デジタル 教科書体 NP-R" w:hAnsi="ＭＳ 明朝"/>
                <w:sz w:val="20"/>
                <w:szCs w:val="21"/>
              </w:rPr>
            </w:pPr>
          </w:p>
          <w:p w:rsidR="00DA0E9F" w:rsidRPr="00773526" w:rsidRDefault="0022658D" w:rsidP="0022658D">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 xml:space="preserve">○　</w:t>
            </w:r>
            <w:r w:rsidR="00DA0E9F" w:rsidRPr="00773526">
              <w:rPr>
                <w:rFonts w:ascii="UD デジタル 教科書体 NP-R" w:eastAsia="UD デジタル 教科書体 NP-R" w:hAnsi="ＭＳ 明朝" w:hint="eastAsia"/>
                <w:sz w:val="20"/>
                <w:szCs w:val="21"/>
              </w:rPr>
              <w:t>ちょうどよい明るさにするためにはどうすればよいか考える。</w:t>
            </w:r>
          </w:p>
          <w:p w:rsidR="00771441" w:rsidRPr="00773526" w:rsidRDefault="008C41DF" w:rsidP="00B25990">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２</w:t>
            </w:r>
            <w:r w:rsidR="00771441" w:rsidRPr="00773526">
              <w:rPr>
                <w:rFonts w:ascii="UD デジタル 教科書体 NP-R" w:eastAsia="UD デジタル 教科書体 NP-R" w:hAnsi="ＭＳ 明朝" w:hint="eastAsia"/>
                <w:sz w:val="20"/>
                <w:szCs w:val="21"/>
              </w:rPr>
              <w:t>．教科書の図を見て</w:t>
            </w:r>
            <w:r w:rsidR="00185307">
              <w:rPr>
                <w:rFonts w:ascii="UD デジタル 教科書体 NP-R" w:eastAsia="UD デジタル 教科書体 NP-R" w:hAnsi="ＭＳ 明朝" w:hint="eastAsia"/>
                <w:sz w:val="20"/>
                <w:szCs w:val="21"/>
              </w:rPr>
              <w:t>、</w:t>
            </w:r>
            <w:r w:rsidR="00771441" w:rsidRPr="00773526">
              <w:rPr>
                <w:rFonts w:ascii="UD デジタル 教科書体 NP-R" w:eastAsia="UD デジタル 教科書体 NP-R" w:hAnsi="ＭＳ 明朝" w:hint="eastAsia"/>
                <w:sz w:val="20"/>
                <w:szCs w:val="21"/>
              </w:rPr>
              <w:t>部屋の空気について</w:t>
            </w:r>
            <w:r w:rsidR="001277D8" w:rsidRPr="00773526">
              <w:rPr>
                <w:rFonts w:ascii="UD デジタル 教科書体 NP-R" w:eastAsia="UD デジタル 教科書体 NP-R" w:hAnsi="ＭＳ 明朝" w:hint="eastAsia"/>
                <w:sz w:val="20"/>
                <w:szCs w:val="21"/>
              </w:rPr>
              <w:t>考える</w:t>
            </w:r>
            <w:r w:rsidR="00771441" w:rsidRPr="00773526">
              <w:rPr>
                <w:rFonts w:ascii="UD デジタル 教科書体 NP-R" w:eastAsia="UD デジタル 教科書体 NP-R" w:hAnsi="ＭＳ 明朝" w:hint="eastAsia"/>
                <w:sz w:val="20"/>
                <w:szCs w:val="21"/>
              </w:rPr>
              <w:t>。</w:t>
            </w:r>
          </w:p>
          <w:p w:rsidR="00793BDC" w:rsidRPr="00773526" w:rsidRDefault="0022658D" w:rsidP="00B25990">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３</w:t>
            </w:r>
            <w:r w:rsidR="00771441" w:rsidRPr="00773526">
              <w:rPr>
                <w:rFonts w:ascii="UD デジタル 教科書体 NP-R" w:eastAsia="UD デジタル 教科書体 NP-R" w:hAnsi="ＭＳ 明朝" w:hint="eastAsia"/>
                <w:sz w:val="20"/>
                <w:szCs w:val="21"/>
              </w:rPr>
              <w:t>．身の回りの環境を整えるために</w:t>
            </w:r>
            <w:r w:rsidR="00DE5209" w:rsidRPr="00773526">
              <w:rPr>
                <w:rFonts w:ascii="UD デジタル 教科書体 NP-R" w:eastAsia="UD デジタル 教科書体 NP-R" w:hAnsi="ＭＳ 明朝" w:hint="eastAsia"/>
                <w:sz w:val="20"/>
                <w:szCs w:val="21"/>
              </w:rPr>
              <w:t>は</w:t>
            </w:r>
            <w:r w:rsidR="001277D8" w:rsidRPr="00773526">
              <w:rPr>
                <w:rFonts w:ascii="UD デジタル 教科書体 NP-R" w:eastAsia="UD デジタル 教科書体 NP-R" w:hAnsi="ＭＳ 明朝" w:hint="eastAsia"/>
                <w:sz w:val="20"/>
                <w:szCs w:val="21"/>
              </w:rPr>
              <w:t>どうすればよいか考える</w:t>
            </w:r>
            <w:r w:rsidR="00B63A8D">
              <w:rPr>
                <w:rFonts w:ascii="UD デジタル 教科書体 NP-R" w:eastAsia="UD デジタル 教科書体 NP-R" w:hAnsi="ＭＳ 明朝" w:hint="eastAsia"/>
                <w:sz w:val="20"/>
                <w:szCs w:val="21"/>
              </w:rPr>
              <w:t>。</w:t>
            </w:r>
          </w:p>
          <w:p w:rsidR="00957D20" w:rsidRPr="00773526" w:rsidRDefault="00957D20" w:rsidP="00B25990">
            <w:pPr>
              <w:ind w:left="200" w:hangingChars="100" w:hanging="200"/>
              <w:rPr>
                <w:rFonts w:ascii="UD デジタル 教科書体 NP-R" w:eastAsia="UD デジタル 教科書体 NP-R" w:hAnsi="ＭＳ 明朝"/>
                <w:sz w:val="20"/>
                <w:szCs w:val="21"/>
              </w:rPr>
            </w:pPr>
          </w:p>
        </w:tc>
        <w:tc>
          <w:tcPr>
            <w:tcW w:w="3402" w:type="dxa"/>
            <w:shd w:val="clear" w:color="auto" w:fill="auto"/>
          </w:tcPr>
          <w:p w:rsidR="00182613" w:rsidRPr="00773526" w:rsidRDefault="00182613" w:rsidP="00F10237">
            <w:pPr>
              <w:rPr>
                <w:rFonts w:ascii="UD デジタル 教科書体 NP-R" w:eastAsia="UD デジタル 教科書体 NP-R" w:hAnsi="ＭＳ 明朝"/>
                <w:sz w:val="20"/>
                <w:szCs w:val="21"/>
              </w:rPr>
            </w:pPr>
          </w:p>
          <w:p w:rsidR="00613CA9" w:rsidRDefault="0022658D" w:rsidP="00DA0E9F">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w:t>
            </w:r>
            <w:r w:rsidR="008C41DF">
              <w:rPr>
                <w:rFonts w:ascii="UD デジタル 教科書体 NP-R" w:eastAsia="UD デジタル 教科書体 NP-R" w:hAnsi="ＭＳ 明朝" w:hint="eastAsia"/>
                <w:sz w:val="20"/>
                <w:szCs w:val="21"/>
              </w:rPr>
              <w:t>身の回りの</w:t>
            </w:r>
            <w:r w:rsidR="00613CA9">
              <w:rPr>
                <w:rFonts w:ascii="UD デジタル 教科書体 NP-R" w:eastAsia="UD デジタル 教科書体 NP-R" w:hAnsi="ＭＳ 明朝" w:hint="eastAsia"/>
                <w:sz w:val="20"/>
                <w:szCs w:val="21"/>
              </w:rPr>
              <w:t>環境と健康が関係していることに気付いている。</w:t>
            </w:r>
          </w:p>
          <w:p w:rsidR="0022658D" w:rsidRDefault="0022658D" w:rsidP="00613CA9">
            <w:pPr>
              <w:ind w:leftChars="100" w:left="210" w:firstLineChars="1000" w:firstLine="20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【発言】</w:t>
            </w:r>
          </w:p>
          <w:p w:rsidR="00613CA9" w:rsidRDefault="00DA0E9F" w:rsidP="00DA0E9F">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・明るさが目に及ぼす影響</w:t>
            </w:r>
            <w:r w:rsidR="00B63A8D">
              <w:rPr>
                <w:rFonts w:ascii="UD デジタル 教科書体 NP-R" w:eastAsia="UD デジタル 教科書体 NP-R" w:hAnsi="ＭＳ 明朝" w:hint="eastAsia"/>
                <w:sz w:val="20"/>
                <w:szCs w:val="21"/>
              </w:rPr>
              <w:t>や、空気</w:t>
            </w:r>
            <w:r w:rsidRPr="00773526">
              <w:rPr>
                <w:rFonts w:ascii="UD デジタル 教科書体 NP-R" w:eastAsia="UD デジタル 教科書体 NP-R" w:hAnsi="ＭＳ 明朝" w:hint="eastAsia"/>
                <w:sz w:val="20"/>
                <w:szCs w:val="21"/>
              </w:rPr>
              <w:t xml:space="preserve">について考えている。　　　</w:t>
            </w:r>
            <w:r w:rsidR="001D0419" w:rsidRPr="00773526">
              <w:rPr>
                <w:rFonts w:ascii="UD デジタル 教科書体 NP-R" w:eastAsia="UD デジタル 教科書体 NP-R" w:hAnsi="ＭＳ 明朝" w:hint="eastAsia"/>
                <w:sz w:val="20"/>
                <w:szCs w:val="21"/>
              </w:rPr>
              <w:t xml:space="preserve"> </w:t>
            </w:r>
          </w:p>
          <w:p w:rsidR="00DA0E9F" w:rsidRPr="00773526" w:rsidRDefault="00DA0E9F" w:rsidP="00613CA9">
            <w:pPr>
              <w:ind w:leftChars="100" w:left="210" w:firstLineChars="1000" w:firstLine="20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【発言】</w:t>
            </w:r>
          </w:p>
          <w:p w:rsidR="00DA0E9F" w:rsidRPr="00773526" w:rsidRDefault="00DA0E9F" w:rsidP="00832A4D">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・実験の結果や教科書の図を基に考えている。</w:t>
            </w:r>
            <w:r w:rsidR="00832A4D" w:rsidRPr="00773526">
              <w:rPr>
                <w:rFonts w:ascii="UD デジタル 教科書体 NP-R" w:eastAsia="UD デジタル 教科書体 NP-R" w:hAnsi="ＭＳ 明朝" w:hint="eastAsia"/>
                <w:sz w:val="20"/>
                <w:szCs w:val="21"/>
              </w:rPr>
              <w:t xml:space="preserve">         </w:t>
            </w:r>
            <w:r w:rsidRPr="00773526">
              <w:rPr>
                <w:rFonts w:ascii="UD デジタル 教科書体 NP-R" w:eastAsia="UD デジタル 教科書体 NP-R" w:hAnsi="ＭＳ 明朝" w:hint="eastAsia"/>
                <w:sz w:val="20"/>
                <w:szCs w:val="21"/>
              </w:rPr>
              <w:t>【記録】</w:t>
            </w:r>
          </w:p>
          <w:p w:rsidR="00F10237" w:rsidRPr="00773526" w:rsidRDefault="00771441" w:rsidP="00DE5209">
            <w:pPr>
              <w:ind w:left="200" w:hangingChars="100" w:hanging="200"/>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r w:rsidR="001277D8" w:rsidRPr="00773526">
              <w:rPr>
                <w:rFonts w:ascii="UD デジタル 教科書体 NP-R" w:eastAsia="UD デジタル 教科書体 NP-R" w:hAnsi="ＭＳ 明朝" w:hint="eastAsia"/>
                <w:sz w:val="20"/>
                <w:szCs w:val="21"/>
              </w:rPr>
              <w:t>学習したこと</w:t>
            </w:r>
            <w:r w:rsidRPr="00773526">
              <w:rPr>
                <w:rFonts w:ascii="UD デジタル 教科書体 NP-R" w:eastAsia="UD デジタル 教科書体 NP-R" w:hAnsi="ＭＳ 明朝" w:hint="eastAsia"/>
                <w:sz w:val="20"/>
                <w:szCs w:val="21"/>
              </w:rPr>
              <w:t>を踏まえて</w:t>
            </w:r>
            <w:r w:rsidR="00185307">
              <w:rPr>
                <w:rFonts w:ascii="UD デジタル 教科書体 NP-R" w:eastAsia="UD デジタル 教科書体 NP-R" w:hAnsi="ＭＳ 明朝" w:hint="eastAsia"/>
                <w:sz w:val="20"/>
                <w:szCs w:val="21"/>
              </w:rPr>
              <w:t>、</w:t>
            </w:r>
            <w:r w:rsidR="00DE5209" w:rsidRPr="00773526">
              <w:rPr>
                <w:rFonts w:ascii="UD デジタル 教科書体 NP-R" w:eastAsia="UD デジタル 教科書体 NP-R" w:hAnsi="ＭＳ 明朝" w:hint="eastAsia"/>
                <w:sz w:val="20"/>
                <w:szCs w:val="21"/>
              </w:rPr>
              <w:t>教科書の</w:t>
            </w:r>
            <w:r w:rsidR="001277D8" w:rsidRPr="00773526">
              <w:rPr>
                <w:rFonts w:ascii="UD デジタル 教科書体 NP-R" w:eastAsia="UD デジタル 教科書体 NP-R" w:hAnsi="ＭＳ 明朝" w:hint="eastAsia"/>
                <w:sz w:val="20"/>
                <w:szCs w:val="21"/>
              </w:rPr>
              <w:t>二つの</w:t>
            </w:r>
            <w:r w:rsidR="00DE5209" w:rsidRPr="00773526">
              <w:rPr>
                <w:rFonts w:ascii="UD デジタル 教科書体 NP-R" w:eastAsia="UD デジタル 教科書体 NP-R" w:hAnsi="ＭＳ 明朝" w:hint="eastAsia"/>
                <w:sz w:val="20"/>
                <w:szCs w:val="21"/>
              </w:rPr>
              <w:t>場面</w:t>
            </w:r>
            <w:r w:rsidR="001277D8" w:rsidRPr="00773526">
              <w:rPr>
                <w:rFonts w:ascii="UD デジタル 教科書体 NP-R" w:eastAsia="UD デジタル 教科書体 NP-R" w:hAnsi="ＭＳ 明朝" w:hint="eastAsia"/>
                <w:sz w:val="20"/>
                <w:szCs w:val="21"/>
              </w:rPr>
              <w:t>の解決のしかた</w:t>
            </w:r>
            <w:r w:rsidRPr="00773526">
              <w:rPr>
                <w:rFonts w:ascii="UD デジタル 教科書体 NP-R" w:eastAsia="UD デジタル 教科書体 NP-R" w:hAnsi="ＭＳ 明朝" w:hint="eastAsia"/>
                <w:sz w:val="20"/>
                <w:szCs w:val="21"/>
              </w:rPr>
              <w:t>を考えている。</w:t>
            </w:r>
            <w:r w:rsidR="00DE5209" w:rsidRPr="00773526">
              <w:rPr>
                <w:rFonts w:ascii="UD デジタル 教科書体 NP-R" w:eastAsia="UD デジタル 教科書体 NP-R" w:hAnsi="ＭＳ 明朝" w:hint="eastAsia"/>
                <w:sz w:val="20"/>
                <w:szCs w:val="21"/>
              </w:rPr>
              <w:t xml:space="preserve">　　　</w:t>
            </w:r>
            <w:r w:rsidR="001D0419" w:rsidRPr="00773526">
              <w:rPr>
                <w:rFonts w:ascii="UD デジタル 教科書体 NP-R" w:eastAsia="UD デジタル 教科書体 NP-R" w:hAnsi="ＭＳ 明朝" w:hint="eastAsia"/>
                <w:sz w:val="20"/>
                <w:szCs w:val="21"/>
              </w:rPr>
              <w:t xml:space="preserve"> </w:t>
            </w:r>
            <w:r w:rsidRPr="00773526">
              <w:rPr>
                <w:rFonts w:ascii="UD デジタル 教科書体 NP-R" w:eastAsia="UD デジタル 教科書体 NP-R" w:hAnsi="ＭＳ 明朝" w:hint="eastAsia"/>
                <w:sz w:val="20"/>
                <w:szCs w:val="21"/>
              </w:rPr>
              <w:t>【記録】</w:t>
            </w:r>
          </w:p>
        </w:tc>
        <w:tc>
          <w:tcPr>
            <w:tcW w:w="482"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p>
          <w:p w:rsidR="003455CB" w:rsidRDefault="003455CB" w:rsidP="00DE5209">
            <w:pPr>
              <w:jc w:val="center"/>
              <w:rPr>
                <w:rFonts w:ascii="UD デジタル 教科書体 NP-R" w:eastAsia="UD デジタル 教科書体 NP-R" w:hAnsi="ＭＳ 明朝"/>
                <w:sz w:val="20"/>
                <w:szCs w:val="21"/>
              </w:rPr>
            </w:pPr>
          </w:p>
          <w:p w:rsidR="008C41DF" w:rsidRPr="00773526" w:rsidRDefault="008C41DF" w:rsidP="00DE5209">
            <w:pPr>
              <w:jc w:val="center"/>
              <w:rPr>
                <w:rFonts w:ascii="UD デジタル 教科書体 NP-R" w:eastAsia="UD デジタル 教科書体 NP-R" w:hAnsi="ＭＳ 明朝"/>
                <w:sz w:val="20"/>
                <w:szCs w:val="21"/>
              </w:rPr>
            </w:pPr>
          </w:p>
          <w:p w:rsidR="008F6A11" w:rsidRPr="00773526" w:rsidRDefault="008F6A11" w:rsidP="008F6A11">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3455CB" w:rsidRDefault="003455CB" w:rsidP="00DE5209">
            <w:pPr>
              <w:jc w:val="center"/>
              <w:rPr>
                <w:rFonts w:ascii="UD デジタル 教科書体 NP-R" w:eastAsia="UD デジタル 教科書体 NP-R" w:hAnsi="ＭＳ 明朝"/>
                <w:sz w:val="20"/>
                <w:szCs w:val="21"/>
              </w:rPr>
            </w:pPr>
          </w:p>
          <w:p w:rsidR="008C41DF" w:rsidRPr="00773526" w:rsidRDefault="008C41DF" w:rsidP="00DE5209">
            <w:pPr>
              <w:jc w:val="center"/>
              <w:rPr>
                <w:rFonts w:ascii="UD デジタル 教科書体 NP-R" w:eastAsia="UD デジタル 教科書体 NP-R" w:hAnsi="ＭＳ 明朝"/>
                <w:sz w:val="20"/>
                <w:szCs w:val="21"/>
              </w:rPr>
            </w:pPr>
          </w:p>
          <w:p w:rsidR="008F6A11" w:rsidRPr="00773526" w:rsidRDefault="008F6A11" w:rsidP="008F6A11">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3455CB" w:rsidRPr="00773526" w:rsidRDefault="003455CB" w:rsidP="00DE5209">
            <w:pPr>
              <w:jc w:val="center"/>
              <w:rPr>
                <w:rFonts w:ascii="UD デジタル 教科書体 NP-R" w:eastAsia="UD デジタル 教科書体 NP-R" w:hAnsi="ＭＳ 明朝"/>
                <w:sz w:val="20"/>
                <w:szCs w:val="21"/>
              </w:rPr>
            </w:pPr>
          </w:p>
          <w:p w:rsidR="003455CB" w:rsidRPr="00773526" w:rsidRDefault="003455CB"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3455CB" w:rsidRPr="00773526" w:rsidRDefault="003455CB" w:rsidP="00DE5209">
            <w:pPr>
              <w:jc w:val="center"/>
              <w:rPr>
                <w:rFonts w:ascii="UD デジタル 教科書体 NP-R" w:eastAsia="UD デジタル 教科書体 NP-R" w:hAnsi="ＭＳ 明朝"/>
                <w:sz w:val="20"/>
                <w:szCs w:val="21"/>
              </w:rPr>
            </w:pPr>
          </w:p>
          <w:p w:rsidR="003455CB" w:rsidRPr="00773526" w:rsidRDefault="003455CB" w:rsidP="003455CB">
            <w:pPr>
              <w:rPr>
                <w:rFonts w:ascii="UD デジタル 教科書体 NP-R" w:eastAsia="UD デジタル 教科書体 NP-R" w:hAnsi="ＭＳ 明朝"/>
                <w:sz w:val="20"/>
                <w:szCs w:val="21"/>
              </w:rPr>
            </w:pPr>
          </w:p>
        </w:tc>
        <w:tc>
          <w:tcPr>
            <w:tcW w:w="482"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97643B" w:rsidRDefault="0097643B" w:rsidP="00DE5209">
            <w:pPr>
              <w:jc w:val="center"/>
              <w:rPr>
                <w:rFonts w:ascii="UD デジタル 教科書体 NP-R" w:eastAsia="UD デジタル 教科書体 NP-R" w:hAnsi="ＭＳ 明朝"/>
                <w:sz w:val="20"/>
                <w:szCs w:val="21"/>
              </w:rPr>
            </w:pPr>
          </w:p>
          <w:p w:rsidR="008C41DF" w:rsidRPr="00773526" w:rsidRDefault="008C41DF" w:rsidP="00DE5209">
            <w:pPr>
              <w:jc w:val="center"/>
              <w:rPr>
                <w:rFonts w:ascii="UD デジタル 教科書体 NP-R" w:eastAsia="UD デジタル 教科書体 NP-R" w:hAnsi="ＭＳ 明朝"/>
                <w:sz w:val="20"/>
                <w:szCs w:val="21"/>
              </w:rPr>
            </w:pPr>
          </w:p>
          <w:p w:rsidR="001277D8" w:rsidRPr="00773526" w:rsidRDefault="001277D8"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DE5209" w:rsidRDefault="00DE5209" w:rsidP="00DE5209">
            <w:pPr>
              <w:jc w:val="center"/>
              <w:rPr>
                <w:rFonts w:ascii="UD デジタル 教科書体 NP-R" w:eastAsia="UD デジタル 教科書体 NP-R" w:hAnsi="ＭＳ 明朝"/>
                <w:sz w:val="20"/>
                <w:szCs w:val="21"/>
              </w:rPr>
            </w:pPr>
          </w:p>
          <w:p w:rsidR="008C41DF" w:rsidRPr="00773526" w:rsidRDefault="008C41DF"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3455CB" w:rsidRPr="00773526" w:rsidRDefault="003455CB"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tc>
        <w:tc>
          <w:tcPr>
            <w:tcW w:w="483" w:type="dxa"/>
            <w:shd w:val="clear" w:color="auto" w:fill="auto"/>
          </w:tcPr>
          <w:p w:rsidR="00DA6DD5" w:rsidRPr="00773526" w:rsidRDefault="00DA6DD5" w:rsidP="00DE5209">
            <w:pPr>
              <w:jc w:val="center"/>
              <w:rPr>
                <w:rFonts w:ascii="UD デジタル 教科書体 NP-R" w:eastAsia="UD デジタル 教科書体 NP-R" w:hAnsi="ＭＳ 明朝"/>
                <w:sz w:val="20"/>
                <w:szCs w:val="21"/>
              </w:rPr>
            </w:pPr>
          </w:p>
          <w:p w:rsidR="008F6A11" w:rsidRPr="00773526" w:rsidRDefault="008F6A11" w:rsidP="008F6A11">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97643B" w:rsidRPr="00773526" w:rsidRDefault="0097643B"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p>
          <w:p w:rsidR="001277D8" w:rsidRPr="00773526" w:rsidRDefault="001277D8" w:rsidP="00DE5209">
            <w:pPr>
              <w:jc w:val="center"/>
              <w:rPr>
                <w:rFonts w:ascii="UD デジタル 教科書体 NP-R" w:eastAsia="UD デジタル 教科書体 NP-R" w:hAnsi="ＭＳ 明朝"/>
                <w:sz w:val="20"/>
                <w:szCs w:val="21"/>
              </w:rPr>
            </w:pPr>
          </w:p>
          <w:p w:rsidR="001277D8" w:rsidRPr="00773526" w:rsidRDefault="001277D8" w:rsidP="00DE5209">
            <w:pPr>
              <w:jc w:val="center"/>
              <w:rPr>
                <w:rFonts w:ascii="UD デジタル 教科書体 NP-R" w:eastAsia="UD デジタル 教科書体 NP-R" w:hAnsi="ＭＳ 明朝"/>
                <w:sz w:val="20"/>
                <w:szCs w:val="21"/>
              </w:rPr>
            </w:pPr>
          </w:p>
          <w:p w:rsidR="0097643B" w:rsidRPr="00773526" w:rsidRDefault="0097643B" w:rsidP="00DE5209">
            <w:pPr>
              <w:jc w:val="center"/>
              <w:rPr>
                <w:rFonts w:ascii="UD デジタル 教科書体 NP-R" w:eastAsia="UD デジタル 教科書体 NP-R" w:hAnsi="ＭＳ 明朝"/>
                <w:sz w:val="20"/>
                <w:szCs w:val="21"/>
              </w:rPr>
            </w:pPr>
          </w:p>
          <w:p w:rsidR="00DE5209" w:rsidRPr="00773526" w:rsidRDefault="005C05D8" w:rsidP="00DE5209">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明朝" w:hint="eastAsia"/>
                <w:sz w:val="20"/>
                <w:szCs w:val="21"/>
              </w:rPr>
              <w:t>○</w:t>
            </w:r>
          </w:p>
          <w:p w:rsidR="0097643B" w:rsidRPr="00773526" w:rsidRDefault="0097643B" w:rsidP="00DE5209">
            <w:pPr>
              <w:jc w:val="center"/>
              <w:rPr>
                <w:rFonts w:ascii="UD デジタル 教科書体 NP-R" w:eastAsia="UD デジタル 教科書体 NP-R" w:hAnsi="ＭＳ 明朝"/>
                <w:sz w:val="20"/>
                <w:szCs w:val="21"/>
              </w:rPr>
            </w:pPr>
          </w:p>
        </w:tc>
      </w:tr>
    </w:tbl>
    <w:p w:rsidR="00090F1A" w:rsidRDefault="00090F1A" w:rsidP="00DE5209">
      <w:pPr>
        <w:rPr>
          <w:rFonts w:ascii="UD デジタル 教科書体 NP-R" w:eastAsia="UD デジタル 教科書体 NP-R" w:hAnsi="ＭＳ ゴシック"/>
          <w:szCs w:val="21"/>
        </w:rPr>
      </w:pPr>
    </w:p>
    <w:p w:rsidR="0082512F" w:rsidRDefault="0082512F" w:rsidP="00DE5209">
      <w:pPr>
        <w:rPr>
          <w:rFonts w:ascii="UD デジタル 教科書体 NP-R" w:eastAsia="UD デジタル 教科書体 NP-R" w:hAnsi="ＭＳ ゴシック"/>
          <w:szCs w:val="21"/>
        </w:rPr>
      </w:pPr>
    </w:p>
    <w:p w:rsidR="001F1032" w:rsidRDefault="001F1032" w:rsidP="00DE5209">
      <w:pPr>
        <w:rPr>
          <w:rFonts w:ascii="UD デジタル 教科書体 NP-R" w:eastAsia="UD デジタル 教科書体 NP-R" w:hAnsi="ＭＳ ゴシック"/>
          <w:szCs w:val="21"/>
        </w:rPr>
      </w:pPr>
    </w:p>
    <w:p w:rsidR="0082512F" w:rsidRDefault="0082512F" w:rsidP="00DE5209">
      <w:pPr>
        <w:rPr>
          <w:rFonts w:ascii="UD デジタル 教科書体 NP-R" w:eastAsia="UD デジタル 教科書体 NP-R" w:hAnsi="ＭＳ ゴシック"/>
          <w:szCs w:val="21"/>
        </w:rPr>
      </w:pPr>
    </w:p>
    <w:p w:rsidR="0082512F" w:rsidRDefault="0082512F" w:rsidP="00DE5209">
      <w:pPr>
        <w:rPr>
          <w:rFonts w:ascii="UD デジタル 教科書体 NP-R" w:eastAsia="UD デジタル 教科書体 NP-R" w:hAnsi="ＭＳ ゴシック"/>
          <w:szCs w:val="21"/>
        </w:rPr>
      </w:pPr>
    </w:p>
    <w:p w:rsidR="0082512F" w:rsidRDefault="0082512F" w:rsidP="00DE5209">
      <w:pPr>
        <w:rPr>
          <w:rFonts w:ascii="UD デジタル 教科書体 NP-R" w:eastAsia="UD デジタル 教科書体 NP-R" w:hAnsi="ＭＳ ゴシック"/>
          <w:szCs w:val="21"/>
        </w:rPr>
      </w:pPr>
    </w:p>
    <w:p w:rsidR="0082512F" w:rsidRDefault="0082512F" w:rsidP="00DE5209">
      <w:pPr>
        <w:rPr>
          <w:rFonts w:ascii="UD デジタル 教科書体 NP-R" w:eastAsia="UD デジタル 教科書体 NP-R" w:hAnsi="ＭＳ ゴシック"/>
          <w:szCs w:val="21"/>
        </w:rPr>
      </w:pPr>
    </w:p>
    <w:p w:rsidR="0082512F" w:rsidRDefault="0082512F" w:rsidP="00DE5209">
      <w:pPr>
        <w:rPr>
          <w:rFonts w:ascii="UD デジタル 教科書体 NP-R" w:eastAsia="UD デジタル 教科書体 NP-R" w:hAnsi="ＭＳ ゴシック"/>
          <w:szCs w:val="21"/>
        </w:rPr>
      </w:pPr>
    </w:p>
    <w:p w:rsidR="0082512F" w:rsidRPr="00985154" w:rsidRDefault="0082512F" w:rsidP="0082512F">
      <w:pPr>
        <w:rPr>
          <w:rFonts w:ascii="UD デジタル 教科書体 NP-R" w:eastAsia="UD デジタル 教科書体 NP-R" w:hAnsi="ＭＳ ゴシック"/>
          <w:szCs w:val="21"/>
        </w:rPr>
      </w:pPr>
      <w:r w:rsidRPr="00A3028F">
        <w:rPr>
          <w:rFonts w:ascii="UD デジタル 教科書体 N-R" w:eastAsia="UD デジタル 教科書体 N-R" w:hAnsi="Yu Gothic UI Semibold"/>
          <w:noProof/>
          <w:sz w:val="28"/>
          <w:szCs w:val="28"/>
        </w:rPr>
        <w:lastRenderedPageBreak/>
        <mc:AlternateContent>
          <mc:Choice Requires="wps">
            <w:drawing>
              <wp:anchor distT="45720" distB="45720" distL="114300" distR="114300" simplePos="0" relativeHeight="251663872" behindDoc="1" locked="0" layoutInCell="1" allowOverlap="1" wp14:anchorId="58436E2E" wp14:editId="2DE6BC58">
                <wp:simplePos x="0" y="0"/>
                <wp:positionH relativeFrom="margin">
                  <wp:align>left</wp:align>
                </wp:positionH>
                <wp:positionV relativeFrom="paragraph">
                  <wp:posOffset>-306705</wp:posOffset>
                </wp:positionV>
                <wp:extent cx="6454140" cy="1404620"/>
                <wp:effectExtent l="0" t="0" r="0" b="381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4140" cy="1404620"/>
                        </a:xfrm>
                        <a:prstGeom prst="rect">
                          <a:avLst/>
                        </a:prstGeom>
                        <a:noFill/>
                        <a:ln w="9525">
                          <a:noFill/>
                          <a:miter lim="800000"/>
                          <a:headEnd/>
                          <a:tailEnd/>
                        </a:ln>
                      </wps:spPr>
                      <wps:txbx>
                        <w:txbxContent>
                          <w:p w:rsidR="0082512F" w:rsidRPr="00A3028F" w:rsidRDefault="0082512F" w:rsidP="0082512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みんなのほけん３・４年〔学研2</w:t>
                            </w:r>
                            <w:r>
                              <w:rPr>
                                <w:rFonts w:ascii="UD デジタル 教科書体 NK-R" w:eastAsia="UD デジタル 教科書体 NK-R"/>
                              </w:rPr>
                              <w:t>24</w:t>
                            </w:r>
                            <w:r>
                              <w:rPr>
                                <w:rFonts w:ascii="UD デジタル 教科書体 NK-R" w:eastAsia="UD デジタル 教科書体 NK-R" w:hint="eastAsia"/>
                              </w:rPr>
                              <w:t>／保健3</w:t>
                            </w:r>
                            <w:r>
                              <w:rPr>
                                <w:rFonts w:ascii="UD デジタル 教科書体 NK-R" w:eastAsia="UD デジタル 教科書体 NK-R"/>
                              </w:rPr>
                              <w:t>11</w:t>
                            </w:r>
                            <w:r>
                              <w:rPr>
                                <w:rFonts w:ascii="UD デジタル 教科書体 NK-R" w:eastAsia="UD デジタル 教科書体 NK-R" w:hint="eastAsia"/>
                              </w:rPr>
                              <w:t>〕　　　　　　　　　　　　　　　　　　　　　　　　　　　　　　　　　　　　　　　Gakken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436E2E" id="_x0000_s1028" type="#_x0000_t202" style="position:absolute;left:0;text-align:left;margin-left:0;margin-top:-24.15pt;width:508.2pt;height:110.6pt;z-index:-2516526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" filled="f" stroked="f">
                <v:textbox style="mso-fit-shape-to-text:t">
                  <w:txbxContent>
                    <w:p w:rsidR="0082512F" w:rsidRPr="00A3028F" w:rsidRDefault="0082512F" w:rsidP="0082512F">
                      <w:pPr>
                        <w:pStyle w:val="a4"/>
                      </w:pPr>
                      <w:r w:rsidRPr="00CA1D25">
                        <w:rPr>
                          <w:rFonts w:ascii="UD デジタル 教科書体 NK-R" w:eastAsia="UD デジタル 教科書体 NK-R" w:hint="eastAsia"/>
                        </w:rPr>
                        <w:t>新・</w:t>
                      </w:r>
                      <w:r>
                        <w:rPr>
                          <w:rFonts w:ascii="UD デジタル 教科書体 NK-R" w:eastAsia="UD デジタル 教科書体 NK-R" w:hint="eastAsia"/>
                        </w:rPr>
                        <w:t>みんなのほけん３・４年〔学研2</w:t>
                      </w:r>
                      <w:r>
                        <w:rPr>
                          <w:rFonts w:ascii="UD デジタル 教科書体 NK-R" w:eastAsia="UD デジタル 教科書体 NK-R"/>
                        </w:rPr>
                        <w:t>24</w:t>
                      </w:r>
                      <w:r>
                        <w:rPr>
                          <w:rFonts w:ascii="UD デジタル 教科書体 NK-R" w:eastAsia="UD デジタル 教科書体 NK-R" w:hint="eastAsia"/>
                        </w:rPr>
                        <w:t>／保健3</w:t>
                      </w:r>
                      <w:r>
                        <w:rPr>
                          <w:rFonts w:ascii="UD デジタル 教科書体 NK-R" w:eastAsia="UD デジタル 教科書体 NK-R"/>
                        </w:rPr>
                        <w:t>11</w:t>
                      </w:r>
                      <w:r>
                        <w:rPr>
                          <w:rFonts w:ascii="UD デジタル 教科書体 NK-R" w:eastAsia="UD デジタル 教科書体 NK-R" w:hint="eastAsia"/>
                        </w:rPr>
                        <w:t>〕　　　　　　　　　　　　　　　　　　　　　　　　　　　　　　　　　　　　　　　Gakken</w:t>
                      </w:r>
                    </w:p>
                  </w:txbxContent>
                </v:textbox>
                <w10:wrap anchorx="margin"/>
              </v:shape>
            </w:pict>
          </mc:Fallback>
        </mc:AlternateContent>
      </w:r>
      <w:r>
        <w:rPr>
          <w:rFonts w:ascii="UD デジタル 教科書体 NP-R" w:eastAsia="UD デジタル 教科書体 NP-R" w:hAnsi="ＭＳ ゴシック" w:hint="eastAsia"/>
          <w:sz w:val="28"/>
          <w:szCs w:val="28"/>
        </w:rPr>
        <w:t>②</w:t>
      </w:r>
      <w:r w:rsidRPr="00985154">
        <w:rPr>
          <w:rFonts w:ascii="UD デジタル 教科書体 NP-R" w:eastAsia="UD デジタル 教科書体 NP-R" w:hAnsi="ＭＳ ゴシック" w:hint="eastAsia"/>
          <w:sz w:val="28"/>
          <w:szCs w:val="28"/>
        </w:rPr>
        <w:t xml:space="preserve">　</w:t>
      </w:r>
      <w:r w:rsidRPr="00985154">
        <w:rPr>
          <w:rFonts w:ascii="UD デジタル 教科書体 NP-R" w:eastAsia="UD デジタル 教科書体 NP-R" w:hAnsi="ＭＳ ゴシック" w:hint="eastAsia"/>
          <w:b/>
          <w:sz w:val="28"/>
          <w:szCs w:val="28"/>
        </w:rPr>
        <w:t>体の発育・発達</w:t>
      </w:r>
      <w:r w:rsidRPr="00985154">
        <w:rPr>
          <w:rFonts w:ascii="UD デジタル 教科書体 NP-R" w:eastAsia="UD デジタル 教科書体 NP-R" w:hAnsi="ＭＳ ゴシック" w:hint="eastAsia"/>
          <w:sz w:val="28"/>
          <w:szCs w:val="28"/>
        </w:rPr>
        <w:t xml:space="preserve">　</w:t>
      </w:r>
      <w:r w:rsidRPr="00985154">
        <w:rPr>
          <w:rFonts w:ascii="UD デジタル 教科書体 NP-R" w:eastAsia="UD デジタル 教科書体 NP-R" w:hAnsi="ＭＳ ゴシック" w:hint="eastAsia"/>
          <w:sz w:val="20"/>
          <w:szCs w:val="28"/>
        </w:rPr>
        <w:t>第４学年</w:t>
      </w:r>
      <w:r>
        <w:rPr>
          <w:rFonts w:ascii="UD デジタル 教科書体 NP-R" w:eastAsia="UD デジタル 教科書体 NP-R" w:hAnsi="ＭＳ ゴシック" w:hint="eastAsia"/>
          <w:sz w:val="20"/>
          <w:szCs w:val="28"/>
        </w:rPr>
        <w:t xml:space="preserve"> 　　　　　　　　</w:t>
      </w:r>
      <w:r w:rsidRPr="00985154">
        <w:rPr>
          <w:rFonts w:ascii="UD デジタル 教科書体 NP-R" w:eastAsia="UD デジタル 教科書体 NP-R" w:hAnsi="ＭＳ ゴシック" w:hint="eastAsia"/>
          <w:sz w:val="12"/>
          <w:szCs w:val="12"/>
        </w:rPr>
        <w:t xml:space="preserve">　</w:t>
      </w:r>
      <w:r w:rsidRPr="00985154">
        <w:rPr>
          <w:rFonts w:ascii="UD デジタル 教科書体 NP-R" w:eastAsia="UD デジタル 教科書体 NP-R" w:hAnsi="ＭＳ ゴシック" w:hint="eastAsia"/>
          <w:szCs w:val="21"/>
        </w:rPr>
        <w:t>教科書p.</w:t>
      </w:r>
      <w:r>
        <w:rPr>
          <w:rFonts w:ascii="UD デジタル 教科書体 NP-R" w:eastAsia="UD デジタル 教科書体 NP-R" w:hAnsi="ＭＳ ゴシック" w:hint="eastAsia"/>
          <w:szCs w:val="21"/>
        </w:rPr>
        <w:t>27</w:t>
      </w:r>
      <w:r w:rsidRPr="00985154">
        <w:rPr>
          <w:rFonts w:ascii="UD デジタル 教科書体 NP-R" w:eastAsia="UD デジタル 教科書体 NP-R" w:hAnsi="ＭＳ ゴシック" w:hint="eastAsia"/>
          <w:szCs w:val="21"/>
        </w:rPr>
        <w:t>～</w:t>
      </w:r>
      <w:r>
        <w:rPr>
          <w:rFonts w:ascii="UD デジタル 教科書体 NP-R" w:eastAsia="UD デジタル 教科書体 NP-R" w:hAnsi="ＭＳ ゴシック" w:hint="eastAsia"/>
          <w:szCs w:val="21"/>
        </w:rPr>
        <w:t>46</w:t>
      </w:r>
      <w:r w:rsidRPr="00985154">
        <w:rPr>
          <w:rFonts w:ascii="UD デジタル 教科書体 NP-R" w:eastAsia="UD デジタル 教科書体 NP-R" w:hAnsi="ＭＳ ゴシック" w:hint="eastAsia"/>
          <w:szCs w:val="21"/>
        </w:rPr>
        <w:t xml:space="preserve">　◆配当授業時数：4時間</w:t>
      </w:r>
    </w:p>
    <w:p w:rsidR="0082512F" w:rsidRPr="00985154" w:rsidRDefault="0082512F" w:rsidP="0082512F">
      <w:pPr>
        <w:rPr>
          <w:rFonts w:ascii="UD デジタル 教科書体 NP-R" w:eastAsia="UD デジタル 教科書体 NP-R" w:hAnsi="ＭＳ ゴシック"/>
          <w:szCs w:val="21"/>
        </w:rPr>
      </w:pPr>
    </w:p>
    <w:p w:rsidR="0082512F" w:rsidRDefault="0082512F" w:rsidP="0082512F">
      <w:pPr>
        <w:rPr>
          <w:rFonts w:ascii="UD デジタル 教科書体 NP-R" w:eastAsia="UD デジタル 教科書体 NP-R" w:hAnsi="ＭＳ ゴシック"/>
          <w:b/>
          <w:szCs w:val="21"/>
          <w:bdr w:val="single" w:sz="4" w:space="0" w:color="auto"/>
        </w:rPr>
      </w:pPr>
      <w:r w:rsidRPr="00985154">
        <w:rPr>
          <w:rFonts w:ascii="UD デジタル 教科書体 NP-R" w:eastAsia="UD デジタル 教科書体 NP-R" w:hAnsi="ＭＳ ゴシック" w:hint="eastAsia"/>
          <w:b/>
          <w:szCs w:val="21"/>
          <w:bdr w:val="single" w:sz="4" w:space="0" w:color="auto"/>
        </w:rPr>
        <w:t xml:space="preserve">　単元の目標　</w:t>
      </w:r>
    </w:p>
    <w:p w:rsidR="009D6610" w:rsidRPr="00985154" w:rsidRDefault="009D6610" w:rsidP="0082512F">
      <w:pPr>
        <w:rPr>
          <w:rFonts w:ascii="UD デジタル 教科書体 NP-R" w:eastAsia="UD デジタル 教科書体 NP-R" w:hAnsi="ＭＳ ゴシック"/>
          <w:b/>
          <w:szCs w:val="21"/>
          <w:bdr w:val="single" w:sz="4" w:space="0" w:color="auto"/>
        </w:rPr>
      </w:pPr>
    </w:p>
    <w:p w:rsidR="0082512F" w:rsidRPr="00985154" w:rsidRDefault="0082512F" w:rsidP="0082512F">
      <w:pPr>
        <w:ind w:leftChars="100" w:left="410" w:hangingChars="100" w:hanging="200"/>
        <w:rPr>
          <w:rFonts w:ascii="UD デジタル 教科書体 NP-R" w:eastAsia="UD デジタル 教科書体 NP-R" w:hAnsi="ＭＳ 明朝"/>
          <w:sz w:val="20"/>
          <w:szCs w:val="21"/>
        </w:rPr>
      </w:pPr>
      <w:r w:rsidRPr="00985154">
        <w:rPr>
          <w:rFonts w:ascii="UD デジタル 教科書体 NP-R" w:eastAsia="UD デジタル 教科書体 NP-R" w:hAnsi="ＭＳ 明朝" w:hint="eastAsia"/>
          <w:sz w:val="20"/>
          <w:szCs w:val="21"/>
        </w:rPr>
        <w:t>●体の発育・発達について理解すること。</w:t>
      </w:r>
    </w:p>
    <w:p w:rsidR="0082512F" w:rsidRPr="00985154" w:rsidRDefault="0082512F" w:rsidP="0082512F">
      <w:pPr>
        <w:ind w:leftChars="200" w:left="620" w:hangingChars="100" w:hanging="200"/>
        <w:rPr>
          <w:rFonts w:ascii="UD デジタル 教科書体 NP-R" w:eastAsia="UD デジタル 教科書体 NP-R" w:hAnsi="ＭＳ 明朝"/>
          <w:sz w:val="20"/>
          <w:szCs w:val="21"/>
        </w:rPr>
      </w:pPr>
      <w:r w:rsidRPr="00985154">
        <w:rPr>
          <w:rFonts w:ascii="UD デジタル 教科書体 NP-R" w:eastAsia="UD デジタル 教科書体 NP-R" w:hAnsi="ＭＳ 明朝" w:hint="eastAsia"/>
          <w:sz w:val="20"/>
          <w:szCs w:val="21"/>
        </w:rPr>
        <w:t>・体は</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年齢に伴って変化すること。また</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体の発育・発達には</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個人差があること。</w:t>
      </w:r>
    </w:p>
    <w:p w:rsidR="0082512F" w:rsidRPr="00985154" w:rsidRDefault="0082512F" w:rsidP="0082512F">
      <w:pPr>
        <w:ind w:leftChars="200" w:left="620" w:hangingChars="100" w:hanging="200"/>
        <w:rPr>
          <w:rFonts w:ascii="UD デジタル 教科書体 NP-R" w:eastAsia="UD デジタル 教科書体 NP-R" w:hAnsi="ＭＳ 明朝"/>
          <w:sz w:val="20"/>
          <w:szCs w:val="21"/>
        </w:rPr>
      </w:pPr>
      <w:r w:rsidRPr="00985154">
        <w:rPr>
          <w:rFonts w:ascii="UD デジタル 教科書体 NP-R" w:eastAsia="UD デジタル 教科書体 NP-R" w:hAnsi="ＭＳ 明朝" w:hint="eastAsia"/>
          <w:sz w:val="20"/>
          <w:szCs w:val="21"/>
        </w:rPr>
        <w:t>・体は</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思春期になると次第に大人の体に近づき</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体つきが変わったり</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初経</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精通などが起こったりすること。また</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異性への関心が芽生えること。</w:t>
      </w:r>
    </w:p>
    <w:p w:rsidR="0082512F" w:rsidRPr="00985154" w:rsidRDefault="0082512F" w:rsidP="0082512F">
      <w:pPr>
        <w:ind w:leftChars="200" w:left="620" w:hangingChars="100" w:hanging="200"/>
        <w:rPr>
          <w:rFonts w:ascii="UD デジタル 教科書体 NP-R" w:eastAsia="UD デジタル 教科書体 NP-R" w:hAnsi="ＭＳ 明朝"/>
          <w:sz w:val="20"/>
          <w:szCs w:val="21"/>
        </w:rPr>
      </w:pPr>
      <w:r w:rsidRPr="00985154">
        <w:rPr>
          <w:rFonts w:ascii="UD デジタル 教科書体 NP-R" w:eastAsia="UD デジタル 教科書体 NP-R" w:hAnsi="ＭＳ 明朝" w:hint="eastAsia"/>
          <w:sz w:val="20"/>
          <w:szCs w:val="21"/>
        </w:rPr>
        <w:t>・体をよりよく発育・発達させるには</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適切な運動</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食事</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休養及び睡眠が必要であること。</w:t>
      </w:r>
    </w:p>
    <w:p w:rsidR="0082512F" w:rsidRPr="00985154" w:rsidRDefault="0082512F" w:rsidP="0082512F">
      <w:pPr>
        <w:ind w:left="400" w:hangingChars="200" w:hanging="400"/>
        <w:rPr>
          <w:rFonts w:ascii="UD デジタル 教科書体 NP-R" w:eastAsia="UD デジタル 教科書体 NP-R" w:hAnsi="ＭＳ 明朝"/>
          <w:sz w:val="20"/>
          <w:szCs w:val="21"/>
        </w:rPr>
      </w:pPr>
      <w:r w:rsidRPr="00985154">
        <w:rPr>
          <w:rFonts w:ascii="UD デジタル 教科書体 NP-R" w:eastAsia="UD デジタル 教科書体 NP-R" w:hAnsi="ＭＳ 明朝" w:hint="eastAsia"/>
          <w:sz w:val="20"/>
          <w:szCs w:val="21"/>
        </w:rPr>
        <w:t xml:space="preserve">　●体がよりよく発育・発達するために</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課題を</w:t>
      </w:r>
      <w:r>
        <w:rPr>
          <w:rFonts w:ascii="UD デジタル 教科書体 NP-R" w:eastAsia="UD デジタル 教科書体 NP-R" w:hAnsi="ＭＳ 明朝" w:hint="eastAsia"/>
          <w:sz w:val="20"/>
          <w:szCs w:val="21"/>
        </w:rPr>
        <w:t>見つけ、</w:t>
      </w:r>
      <w:r w:rsidRPr="00985154">
        <w:rPr>
          <w:rFonts w:ascii="UD デジタル 教科書体 NP-R" w:eastAsia="UD デジタル 教科書体 NP-R" w:hAnsi="ＭＳ 明朝" w:hint="eastAsia"/>
          <w:sz w:val="20"/>
          <w:szCs w:val="21"/>
        </w:rPr>
        <w:t>その解決に向けて考え</w:t>
      </w:r>
      <w:r>
        <w:rPr>
          <w:rFonts w:ascii="UD デジタル 教科書体 NP-R" w:eastAsia="UD デジタル 教科書体 NP-R" w:hAnsi="ＭＳ 明朝" w:hint="eastAsia"/>
          <w:sz w:val="20"/>
          <w:szCs w:val="21"/>
        </w:rPr>
        <w:t>、</w:t>
      </w:r>
      <w:r w:rsidRPr="00985154">
        <w:rPr>
          <w:rFonts w:ascii="UD デジタル 教科書体 NP-R" w:eastAsia="UD デジタル 教科書体 NP-R" w:hAnsi="ＭＳ 明朝" w:hint="eastAsia"/>
          <w:sz w:val="20"/>
          <w:szCs w:val="21"/>
        </w:rPr>
        <w:t>それを表現すること。</w:t>
      </w:r>
    </w:p>
    <w:p w:rsidR="0082512F" w:rsidRDefault="0082512F" w:rsidP="0082512F">
      <w:pPr>
        <w:rPr>
          <w:rFonts w:ascii="UD デジタル 教科書体 NP-R" w:eastAsia="UD デジタル 教科書体 NP-R" w:hAnsi="ＭＳ 明朝"/>
          <w:sz w:val="18"/>
          <w:szCs w:val="18"/>
        </w:rPr>
      </w:pPr>
    </w:p>
    <w:p w:rsidR="0082512F" w:rsidRDefault="0082512F" w:rsidP="0082512F">
      <w:pPr>
        <w:rPr>
          <w:rFonts w:ascii="UD デジタル 教科書体 NP-R" w:eastAsia="UD デジタル 教科書体 NP-R" w:hAnsi="ＭＳ ゴシック"/>
          <w:b/>
          <w:szCs w:val="21"/>
          <w:bdr w:val="single" w:sz="4" w:space="0" w:color="auto"/>
        </w:rPr>
      </w:pPr>
      <w:r w:rsidRPr="00985154">
        <w:rPr>
          <w:rFonts w:ascii="UD デジタル 教科書体 NP-R" w:eastAsia="UD デジタル 教科書体 NP-R" w:hAnsi="ＭＳ ゴシック" w:hint="eastAsia"/>
          <w:b/>
          <w:szCs w:val="21"/>
          <w:bdr w:val="single" w:sz="4" w:space="0" w:color="auto"/>
        </w:rPr>
        <w:t xml:space="preserve">　単元の評価規準　</w:t>
      </w:r>
    </w:p>
    <w:p w:rsidR="009D6610" w:rsidRDefault="009D6610" w:rsidP="0082512F">
      <w:pPr>
        <w:rPr>
          <w:rFonts w:ascii="UD デジタル 教科書体 NP-R" w:eastAsia="UD デジタル 教科書体 NP-R" w:hAnsi="ＭＳ ゴシック"/>
          <w:b/>
          <w:szCs w:val="21"/>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309"/>
      </w:tblGrid>
      <w:tr w:rsidR="0082512F" w:rsidRPr="00773526" w:rsidTr="00853BB7">
        <w:trPr>
          <w:jc w:val="center"/>
        </w:trPr>
        <w:tc>
          <w:tcPr>
            <w:tcW w:w="3261" w:type="dxa"/>
            <w:shd w:val="clear" w:color="auto" w:fill="D9D9D9"/>
            <w:vAlign w:val="center"/>
          </w:tcPr>
          <w:p w:rsidR="0082512F" w:rsidRPr="00773526" w:rsidRDefault="0082512F" w:rsidP="00853BB7">
            <w:pPr>
              <w:tabs>
                <w:tab w:val="right" w:pos="2620"/>
              </w:tabs>
              <w:jc w:val="center"/>
              <w:rPr>
                <w:rFonts w:ascii="UD デジタル 教科書体 NP-R" w:eastAsia="UD デジタル 教科書体 NP-R" w:hAnsi="ＭＳ ゴシック"/>
                <w:szCs w:val="21"/>
              </w:rPr>
            </w:pPr>
            <w:r w:rsidRPr="00773526">
              <w:rPr>
                <w:rFonts w:ascii="UD デジタル 教科書体 NP-R" w:eastAsia="UD デジタル 教科書体 NP-R" w:hAnsi="ＭＳ ゴシック" w:hint="eastAsia"/>
                <w:szCs w:val="21"/>
              </w:rPr>
              <w:t>知識・技能</w:t>
            </w:r>
          </w:p>
        </w:tc>
        <w:tc>
          <w:tcPr>
            <w:tcW w:w="6309" w:type="dxa"/>
            <w:shd w:val="clear" w:color="auto" w:fill="auto"/>
            <w:vAlign w:val="center"/>
          </w:tcPr>
          <w:p w:rsidR="0082512F" w:rsidRPr="004341D4" w:rsidRDefault="0082512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・体は、</w:t>
            </w:r>
            <w:r w:rsidRPr="004341D4">
              <w:rPr>
                <w:rFonts w:ascii="UD デジタル 教科書体 NP-R" w:eastAsia="UD デジタル 教科書体 NP-R" w:hAnsi="ＭＳ ゴシック" w:hint="eastAsia"/>
                <w:szCs w:val="21"/>
              </w:rPr>
              <w:t>年齢に伴って変化する</w:t>
            </w:r>
            <w:r>
              <w:rPr>
                <w:rFonts w:ascii="UD デジタル 教科書体 NP-R" w:eastAsia="UD デジタル 教科書体 NP-R" w:hAnsi="ＭＳ ゴシック" w:hint="eastAsia"/>
                <w:szCs w:val="21"/>
              </w:rPr>
              <w:t>ことや、体の発育・発達には、</w:t>
            </w:r>
            <w:r w:rsidRPr="004341D4">
              <w:rPr>
                <w:rFonts w:ascii="UD デジタル 教科書体 NP-R" w:eastAsia="UD デジタル 教科書体 NP-R" w:hAnsi="ＭＳ ゴシック" w:hint="eastAsia"/>
                <w:szCs w:val="21"/>
              </w:rPr>
              <w:t>個人差があることを理解している。</w:t>
            </w:r>
          </w:p>
          <w:p w:rsidR="0082512F" w:rsidRPr="004341D4" w:rsidRDefault="0082512F" w:rsidP="00853BB7">
            <w:pPr>
              <w:ind w:left="210" w:hangingChars="100" w:hanging="210"/>
              <w:jc w:val="left"/>
              <w:rPr>
                <w:rFonts w:ascii="UD デジタル 教科書体 NP-R" w:eastAsia="UD デジタル 教科書体 NP-R" w:hAnsi="ＭＳ ゴシック"/>
                <w:szCs w:val="21"/>
              </w:rPr>
            </w:pPr>
            <w:r>
              <w:rPr>
                <w:rFonts w:ascii="UD デジタル 教科書体 NP-R" w:eastAsia="UD デジタル 教科書体 NP-R" w:hAnsi="ＭＳ ゴシック" w:hint="eastAsia"/>
                <w:szCs w:val="21"/>
              </w:rPr>
              <w:t>・体は、</w:t>
            </w:r>
            <w:r w:rsidRPr="004341D4">
              <w:rPr>
                <w:rFonts w:ascii="UD デジタル 教科書体 NP-R" w:eastAsia="UD デジタル 教科書体 NP-R" w:hAnsi="ＭＳ ゴシック" w:hint="eastAsia"/>
                <w:szCs w:val="21"/>
              </w:rPr>
              <w:t>思春期になると次第に</w:t>
            </w:r>
            <w:r>
              <w:rPr>
                <w:rFonts w:ascii="UD デジタル 教科書体 NP-R" w:eastAsia="UD デジタル 教科書体 NP-R" w:hAnsi="ＭＳ ゴシック" w:hint="eastAsia"/>
                <w:szCs w:val="21"/>
              </w:rPr>
              <w:t>大人の体に近づき、</w:t>
            </w:r>
            <w:r w:rsidRPr="004341D4">
              <w:rPr>
                <w:rFonts w:ascii="UD デジタル 教科書体 NP-R" w:eastAsia="UD デジタル 教科書体 NP-R" w:hAnsi="ＭＳ ゴシック" w:hint="eastAsia"/>
                <w:szCs w:val="21"/>
              </w:rPr>
              <w:t>体つきが</w:t>
            </w:r>
            <w:r>
              <w:rPr>
                <w:rFonts w:ascii="UD デジタル 教科書体 NP-R" w:eastAsia="UD デジタル 教科書体 NP-R" w:hAnsi="ＭＳ ゴシック" w:hint="eastAsia"/>
                <w:szCs w:val="21"/>
              </w:rPr>
              <w:t>変わったり、初経、</w:t>
            </w:r>
            <w:r w:rsidRPr="004341D4">
              <w:rPr>
                <w:rFonts w:ascii="UD デジタル 教科書体 NP-R" w:eastAsia="UD デジタル 教科書体 NP-R" w:hAnsi="ＭＳ ゴシック" w:hint="eastAsia"/>
                <w:szCs w:val="21"/>
              </w:rPr>
              <w:t>精通など</w:t>
            </w:r>
            <w:r>
              <w:rPr>
                <w:rFonts w:ascii="UD デジタル 教科書体 NP-R" w:eastAsia="UD デジタル 教科書体 NP-R" w:hAnsi="ＭＳ ゴシック" w:hint="eastAsia"/>
                <w:szCs w:val="21"/>
              </w:rPr>
              <w:t>が起こったりすること、</w:t>
            </w:r>
            <w:r w:rsidRPr="004341D4">
              <w:rPr>
                <w:rFonts w:ascii="UD デジタル 教科書体 NP-R" w:eastAsia="UD デジタル 教科書体 NP-R" w:hAnsi="ＭＳ ゴシック" w:hint="eastAsia"/>
                <w:szCs w:val="21"/>
              </w:rPr>
              <w:t>ま</w:t>
            </w:r>
            <w:r>
              <w:rPr>
                <w:rFonts w:ascii="UD デジタル 教科書体 NP-R" w:eastAsia="UD デジタル 教科書体 NP-R" w:hAnsi="ＭＳ ゴシック" w:hint="eastAsia"/>
                <w:szCs w:val="21"/>
              </w:rPr>
              <w:t>た、</w:t>
            </w:r>
            <w:r w:rsidRPr="004341D4">
              <w:rPr>
                <w:rFonts w:ascii="UD デジタル 教科書体 NP-R" w:eastAsia="UD デジタル 教科書体 NP-R" w:hAnsi="ＭＳ ゴシック" w:hint="eastAsia"/>
                <w:szCs w:val="21"/>
              </w:rPr>
              <w:t>異性への関心が芽生えることを理解している。</w:t>
            </w:r>
          </w:p>
          <w:p w:rsidR="0082512F" w:rsidRPr="00773526" w:rsidRDefault="0082512F" w:rsidP="00853BB7">
            <w:pPr>
              <w:ind w:left="210" w:hangingChars="100" w:hanging="210"/>
              <w:jc w:val="left"/>
              <w:rPr>
                <w:rFonts w:ascii="UD デジタル 教科書体 NP-R" w:eastAsia="UD デジタル 教科書体 NP-R" w:hAnsi="ＭＳ ゴシック"/>
                <w:szCs w:val="21"/>
              </w:rPr>
            </w:pPr>
            <w:r w:rsidRPr="004341D4">
              <w:rPr>
                <w:rFonts w:ascii="UD デジタル 教科書体 NP-R" w:eastAsia="UD デジタル 教科書体 NP-R" w:hAnsi="ＭＳ ゴシック" w:hint="eastAsia"/>
                <w:szCs w:val="21"/>
              </w:rPr>
              <w:t>・体をよりよく発育・発達させ</w:t>
            </w:r>
            <w:r>
              <w:rPr>
                <w:rFonts w:ascii="UD デジタル 教科書体 NP-R" w:eastAsia="UD デジタル 教科書体 NP-R" w:hAnsi="ＭＳ ゴシック" w:hint="eastAsia"/>
                <w:szCs w:val="21"/>
              </w:rPr>
              <w:t>るには、適切な運動、食事、</w:t>
            </w:r>
            <w:r w:rsidRPr="004341D4">
              <w:rPr>
                <w:rFonts w:ascii="UD デジタル 教科書体 NP-R" w:eastAsia="UD デジタル 教科書体 NP-R" w:hAnsi="ＭＳ ゴシック" w:hint="eastAsia"/>
                <w:szCs w:val="21"/>
              </w:rPr>
              <w:t>休養及び睡眠が必要であることを理解している。</w:t>
            </w:r>
          </w:p>
        </w:tc>
      </w:tr>
      <w:tr w:rsidR="0082512F" w:rsidRPr="00773526" w:rsidTr="00853BB7">
        <w:trPr>
          <w:jc w:val="center"/>
        </w:trPr>
        <w:tc>
          <w:tcPr>
            <w:tcW w:w="3261" w:type="dxa"/>
            <w:shd w:val="clear" w:color="auto" w:fill="D9D9D9"/>
            <w:vAlign w:val="center"/>
          </w:tcPr>
          <w:p w:rsidR="0082512F" w:rsidRPr="00773526" w:rsidRDefault="0082512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思考・判断・表現</w:t>
            </w:r>
          </w:p>
        </w:tc>
        <w:tc>
          <w:tcPr>
            <w:tcW w:w="6309" w:type="dxa"/>
            <w:shd w:val="clear" w:color="auto" w:fill="auto"/>
          </w:tcPr>
          <w:p w:rsidR="0082512F" w:rsidRPr="00F266BD" w:rsidRDefault="0082512F" w:rsidP="00853BB7">
            <w:pPr>
              <w:ind w:left="210" w:hangingChars="100" w:hanging="210"/>
              <w:rPr>
                <w:rFonts w:ascii="UD デジタル 教科書体 NP-R" w:eastAsia="UD デジタル 教科書体 NP-R" w:hAnsi="ＭＳ 明朝"/>
                <w:sz w:val="18"/>
                <w:szCs w:val="18"/>
              </w:rPr>
            </w:pPr>
            <w:r w:rsidRPr="00F266BD">
              <w:rPr>
                <w:rFonts w:ascii="UD デジタル 教科書体 NP-R" w:eastAsia="UD デジタル 教科書体 NP-R" w:hAnsi="ＭＳ 明朝" w:hint="eastAsia"/>
                <w:szCs w:val="18"/>
              </w:rPr>
              <w:t>・</w:t>
            </w:r>
            <w:r w:rsidRPr="004341D4">
              <w:rPr>
                <w:rFonts w:ascii="UD デジタル 教科書体 NP-R" w:eastAsia="UD デジタル 教科書体 NP-R" w:hint="eastAsia"/>
                <w:szCs w:val="18"/>
              </w:rPr>
              <w:t>体がよりよく発育・発達する</w:t>
            </w:r>
            <w:r>
              <w:rPr>
                <w:rFonts w:ascii="UD デジタル 教科書体 NP-R" w:eastAsia="UD デジタル 教科書体 NP-R" w:hint="eastAsia"/>
                <w:szCs w:val="18"/>
              </w:rPr>
              <w:t>ために、課題を見つけ、</w:t>
            </w:r>
            <w:r w:rsidRPr="004341D4">
              <w:rPr>
                <w:rFonts w:ascii="UD デジタル 教科書体 NP-R" w:eastAsia="UD デジタル 教科書体 NP-R" w:hint="eastAsia"/>
                <w:szCs w:val="18"/>
              </w:rPr>
              <w:t>その解決に向けて考えていると</w:t>
            </w:r>
            <w:r>
              <w:rPr>
                <w:rFonts w:ascii="UD デジタル 教科書体 NP-R" w:eastAsia="UD デジタル 教科書体 NP-R" w:hint="eastAsia"/>
                <w:szCs w:val="18"/>
              </w:rPr>
              <w:t>ともに、</w:t>
            </w:r>
            <w:r w:rsidRPr="004341D4">
              <w:rPr>
                <w:rFonts w:ascii="UD デジタル 教科書体 NP-R" w:eastAsia="UD デジタル 教科書体 NP-R" w:hint="eastAsia"/>
                <w:szCs w:val="18"/>
              </w:rPr>
              <w:t>それを表現している。</w:t>
            </w:r>
          </w:p>
        </w:tc>
      </w:tr>
      <w:tr w:rsidR="0082512F" w:rsidRPr="00773526" w:rsidTr="00853BB7">
        <w:trPr>
          <w:jc w:val="center"/>
        </w:trPr>
        <w:tc>
          <w:tcPr>
            <w:tcW w:w="3261" w:type="dxa"/>
            <w:shd w:val="clear" w:color="auto" w:fill="D9D9D9"/>
            <w:vAlign w:val="center"/>
          </w:tcPr>
          <w:p w:rsidR="0082512F" w:rsidRPr="00773526" w:rsidRDefault="0082512F" w:rsidP="00853BB7">
            <w:pPr>
              <w:jc w:val="center"/>
              <w:rPr>
                <w:rFonts w:ascii="UD デジタル 教科書体 NP-R" w:eastAsia="UD デジタル 教科書体 NP-R" w:hAnsi="ＭＳ 明朝"/>
                <w:sz w:val="20"/>
                <w:szCs w:val="21"/>
              </w:rPr>
            </w:pPr>
            <w:r w:rsidRPr="00773526">
              <w:rPr>
                <w:rFonts w:ascii="UD デジタル 教科書体 NP-R" w:eastAsia="UD デジタル 教科書体 NP-R" w:hAnsi="ＭＳ ゴシック" w:hint="eastAsia"/>
                <w:szCs w:val="21"/>
              </w:rPr>
              <w:t>主体的に学習に取り組む態度</w:t>
            </w:r>
          </w:p>
        </w:tc>
        <w:tc>
          <w:tcPr>
            <w:tcW w:w="6309" w:type="dxa"/>
            <w:shd w:val="clear" w:color="auto" w:fill="auto"/>
          </w:tcPr>
          <w:p w:rsidR="0082512F" w:rsidRPr="00773526" w:rsidRDefault="0082512F" w:rsidP="00853BB7">
            <w:pPr>
              <w:ind w:left="200" w:hangingChars="100" w:hanging="200"/>
              <w:rPr>
                <w:rFonts w:ascii="UD デジタル 教科書体 NP-R" w:eastAsia="UD デジタル 教科書体 NP-R" w:hAnsi="ＭＳ 明朝"/>
                <w:sz w:val="20"/>
                <w:szCs w:val="21"/>
              </w:rPr>
            </w:pPr>
            <w:r>
              <w:rPr>
                <w:rFonts w:ascii="UD デジタル 教科書体 NP-R" w:eastAsia="UD デジタル 教科書体 NP-R" w:hAnsi="ＭＳ 明朝" w:hint="eastAsia"/>
                <w:sz w:val="20"/>
                <w:szCs w:val="21"/>
              </w:rPr>
              <w:t>・健康の大切さに気付き、</w:t>
            </w:r>
            <w:r w:rsidRPr="00F8150D">
              <w:rPr>
                <w:rFonts w:ascii="UD デジタル 教科書体 NP-R" w:eastAsia="UD デジタル 教科書体 NP-R" w:hAnsi="ＭＳ 明朝" w:hint="eastAsia"/>
                <w:sz w:val="20"/>
                <w:szCs w:val="21"/>
              </w:rPr>
              <w:t>体の発育・発達についての学習に進んで取り組もうとしている。</w:t>
            </w:r>
          </w:p>
        </w:tc>
      </w:tr>
    </w:tbl>
    <w:p w:rsidR="0082512F" w:rsidRDefault="0082512F" w:rsidP="0082512F">
      <w:pPr>
        <w:rPr>
          <w:rFonts w:ascii="UD デジタル 教科書体 NP-R" w:eastAsia="UD デジタル 教科書体 NP-R" w:hAnsi="ＭＳ ゴシック"/>
          <w:b/>
          <w:szCs w:val="21"/>
          <w:bdr w:val="single" w:sz="4" w:space="0" w:color="auto"/>
        </w:rPr>
      </w:pPr>
    </w:p>
    <w:p w:rsidR="0082512F" w:rsidRPr="00985154" w:rsidRDefault="0082512F" w:rsidP="0082512F">
      <w:pPr>
        <w:rPr>
          <w:rFonts w:ascii="UD デジタル 教科書体 NP-R" w:eastAsia="UD デジタル 教科書体 NP-R" w:hAnsi="ＭＳ ゴシック"/>
          <w:b/>
          <w:szCs w:val="21"/>
          <w:bdr w:val="single" w:sz="4" w:space="0" w:color="auto"/>
        </w:rPr>
      </w:pPr>
      <w:r w:rsidRPr="00985154">
        <w:rPr>
          <w:rFonts w:ascii="UD デジタル 教科書体 NP-R" w:eastAsia="UD デジタル 教科書体 NP-R" w:hAnsi="ＭＳ ゴシック" w:hint="eastAsia"/>
          <w:b/>
          <w:szCs w:val="21"/>
          <w:bdr w:val="single" w:sz="4" w:space="0" w:color="auto"/>
        </w:rPr>
        <w:t xml:space="preserve">　学習活動と評価の計画　</w:t>
      </w:r>
    </w:p>
    <w:p w:rsidR="0082512F" w:rsidRPr="00985154" w:rsidRDefault="0082512F" w:rsidP="0082512F">
      <w:pPr>
        <w:widowControl/>
        <w:snapToGrid w:val="0"/>
        <w:jc w:val="right"/>
        <w:rPr>
          <w:rFonts w:ascii="UD デジタル 教科書体 NP-R" w:eastAsia="UD デジタル 教科書体 NP-R" w:hAnsi="ＭＳ ゴシック" w:cs="ＭＳ Ｐゴシック"/>
          <w:kern w:val="0"/>
          <w:sz w:val="16"/>
          <w:szCs w:val="16"/>
        </w:rPr>
      </w:pPr>
      <w:r w:rsidRPr="00985154">
        <w:rPr>
          <w:rFonts w:ascii="UD デジタル 教科書体 NP-R" w:eastAsia="UD デジタル 教科書体 NP-R" w:hAnsi="ＭＳ ゴシック" w:cs="ＭＳ Ｐゴシック" w:hint="eastAsia"/>
          <w:kern w:val="0"/>
          <w:sz w:val="16"/>
          <w:szCs w:val="16"/>
        </w:rPr>
        <w:t>知：知識・技能　　思：思考・判断・表現　　主：主体的に学習に取り組む態</w:t>
      </w:r>
      <w:r w:rsidRPr="00985154">
        <w:rPr>
          <w:rFonts w:ascii="UD デジタル 教科書体 NP-R" w:eastAsia="UD デジタル 教科書体 NP-R" w:hAnsi="ＭＳ ゴシック" w:cs="ＭＳ Ｐゴシック" w:hint="eastAsia"/>
          <w:kern w:val="0"/>
          <w:sz w:val="16"/>
          <w:szCs w:val="16"/>
        </w:rPr>
        <w:ruby>
          <w:rubyPr>
            <w:rubyAlign w:val="distributeSpace"/>
            <w:hps w:val="8"/>
            <w:hpsRaise w:val="14"/>
            <w:hpsBaseText w:val="16"/>
            <w:lid w:val="ja-JP"/>
          </w:rubyPr>
          <w:rt>
            <w:r w:rsidR="0082512F" w:rsidRPr="00985154">
              <w:rPr>
                <w:rFonts w:ascii="UD デジタル 教科書体 NP-R" w:eastAsia="UD デジタル 教科書体 NP-R" w:hAnsi="ＭＳ ゴシック" w:cs="ＭＳ Ｐゴシック" w:hint="eastAsia"/>
                <w:kern w:val="0"/>
                <w:sz w:val="8"/>
                <w:szCs w:val="16"/>
              </w:rPr>
              <w:t>＊</w:t>
            </w:r>
          </w:rt>
          <w:rubyBase>
            <w:r w:rsidR="0082512F" w:rsidRPr="00985154">
              <w:rPr>
                <w:rFonts w:ascii="UD デジタル 教科書体 NP-R" w:eastAsia="UD デジタル 教科書体 NP-R" w:hAnsi="ＭＳ ゴシック" w:cs="ＭＳ Ｐゴシック" w:hint="eastAsia"/>
                <w:kern w:val="0"/>
                <w:sz w:val="16"/>
                <w:szCs w:val="16"/>
              </w:rPr>
              <w:t>度</w:t>
            </w:r>
          </w:rubyBase>
        </w:ruby>
      </w:r>
    </w:p>
    <w:p w:rsidR="0082512F" w:rsidRPr="00985154" w:rsidRDefault="0082512F" w:rsidP="0082512F">
      <w:pPr>
        <w:widowControl/>
        <w:snapToGrid w:val="0"/>
        <w:ind w:right="320"/>
        <w:jc w:val="center"/>
        <w:rPr>
          <w:rFonts w:ascii="UD デジタル 教科書体 NP-R" w:eastAsia="UD デジタル 教科書体 NP-R" w:hAnsi="ＭＳ ゴシック" w:cs="ＭＳ Ｐゴシック"/>
          <w:kern w:val="0"/>
          <w:sz w:val="16"/>
          <w:szCs w:val="16"/>
        </w:rPr>
      </w:pPr>
      <w:r w:rsidRPr="00985154">
        <w:rPr>
          <w:rFonts w:ascii="UD デジタル 教科書体 NP-R" w:eastAsia="UD デジタル 教科書体 NP-R" w:hAnsi="ＭＳ 明朝" w:hint="eastAsia"/>
          <w:noProof/>
          <w:sz w:val="20"/>
          <w:szCs w:val="21"/>
        </w:rPr>
        <mc:AlternateContent>
          <mc:Choice Requires="wps">
            <w:drawing>
              <wp:anchor distT="45720" distB="45720" distL="114300" distR="114300" simplePos="0" relativeHeight="251661824" behindDoc="0" locked="0" layoutInCell="1" allowOverlap="1">
                <wp:simplePos x="0" y="0"/>
                <wp:positionH relativeFrom="column">
                  <wp:posOffset>2385060</wp:posOffset>
                </wp:positionH>
                <wp:positionV relativeFrom="paragraph">
                  <wp:posOffset>2875280</wp:posOffset>
                </wp:positionV>
                <wp:extent cx="3729990" cy="370840"/>
                <wp:effectExtent l="3810" t="0" r="0" b="19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99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512F" w:rsidRPr="00830C9C" w:rsidRDefault="0082512F" w:rsidP="0082512F">
                            <w:pPr>
                              <w:spacing w:line="220" w:lineRule="exact"/>
                              <w:ind w:left="170" w:hangingChars="100" w:hanging="170"/>
                              <w:rPr>
                                <w:rFonts w:ascii="游ゴシック" w:eastAsia="游ゴシック" w:hAnsi="游ゴシック"/>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87.8pt;margin-top:226.4pt;width:293.7pt;height:29.2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" stroked="f">
                <v:textbox style="mso-fit-shape-to-text:t">
                  <w:txbxContent>
                    <w:p w:rsidR="0082512F" w:rsidRPr="00830C9C" w:rsidRDefault="0082512F" w:rsidP="0082512F">
                      <w:pPr>
                        <w:spacing w:line="220" w:lineRule="exact"/>
                        <w:ind w:left="170" w:hangingChars="100" w:hanging="170"/>
                        <w:rPr>
                          <w:rFonts w:ascii="游ゴシック" w:eastAsia="游ゴシック" w:hAnsi="游ゴシック"/>
                          <w:sz w:val="17"/>
                          <w:szCs w:val="17"/>
                        </w:rPr>
                      </w:pPr>
                      <w:r w:rsidRPr="00830C9C">
                        <w:rPr>
                          <w:rFonts w:ascii="游ゴシック" w:eastAsia="游ゴシック" w:hAnsi="游ゴシック" w:hint="eastAsia"/>
                          <w:sz w:val="17"/>
                          <w:szCs w:val="17"/>
                        </w:rPr>
                        <w:t>＊主体的に学習に</w:t>
                      </w:r>
                      <w:r w:rsidRPr="00830C9C">
                        <w:rPr>
                          <w:rFonts w:ascii="游ゴシック" w:eastAsia="游ゴシック" w:hAnsi="游ゴシック"/>
                          <w:sz w:val="17"/>
                          <w:szCs w:val="17"/>
                        </w:rPr>
                        <w:t>取り組む</w:t>
                      </w:r>
                      <w:r w:rsidRPr="00830C9C">
                        <w:rPr>
                          <w:rFonts w:ascii="游ゴシック" w:eastAsia="游ゴシック" w:hAnsi="游ゴシック" w:hint="eastAsia"/>
                          <w:sz w:val="17"/>
                          <w:szCs w:val="17"/>
                        </w:rPr>
                        <w:t>態度の評価については、内容や時間のまとまりごとなど、評価が適切に行える段階で実施することが望ましい。</w:t>
                      </w:r>
                    </w:p>
                  </w:txbxContent>
                </v:textbox>
              </v:shape>
            </w:pict>
          </mc:Fallback>
        </mc:AlternateContent>
      </w:r>
      <w:r w:rsidRPr="00985154">
        <w:rPr>
          <w:rFonts w:ascii="UD デジタル 教科書体 NP-R" w:eastAsia="UD デジタル 教科書体 NP-R" w:hAnsi="ＭＳ ゴシック" w:cs="ＭＳ Ｐゴシック" w:hint="eastAsia"/>
          <w:kern w:val="0"/>
          <w:sz w:val="16"/>
          <w:szCs w:val="16"/>
        </w:rPr>
        <w:t xml:space="preserve">               ◎：該当する観点　○：関連する観点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3402"/>
        <w:gridCol w:w="3260"/>
        <w:gridCol w:w="482"/>
        <w:gridCol w:w="482"/>
        <w:gridCol w:w="483"/>
      </w:tblGrid>
      <w:tr w:rsidR="0082512F" w:rsidRPr="00985154" w:rsidTr="00853BB7">
        <w:trPr>
          <w:tblHeader/>
        </w:trPr>
        <w:tc>
          <w:tcPr>
            <w:tcW w:w="1530" w:type="dxa"/>
            <w:vMerge w:val="restart"/>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時間</w:t>
            </w:r>
          </w:p>
          <w:p w:rsidR="0082512F" w:rsidRPr="00985154" w:rsidRDefault="0082512F" w:rsidP="00853BB7">
            <w:pPr>
              <w:jc w:val="center"/>
              <w:rPr>
                <w:rFonts w:ascii="UD デジタル 教科書体 NP-R" w:eastAsia="UD デジタル 教科書体 NP-R" w:hAnsi="ＭＳ ゴシック"/>
                <w:sz w:val="16"/>
                <w:szCs w:val="16"/>
              </w:rPr>
            </w:pPr>
            <w:r w:rsidRPr="00985154">
              <w:rPr>
                <w:rFonts w:ascii="UD デジタル 教科書体 NP-R" w:eastAsia="UD デジタル 教科書体 NP-R" w:hAnsi="ＭＳ ゴシック" w:hint="eastAsia"/>
                <w:sz w:val="16"/>
                <w:szCs w:val="16"/>
              </w:rPr>
              <w:t>（教科書</w:t>
            </w:r>
            <w:r>
              <w:rPr>
                <w:rFonts w:ascii="UD デジタル 教科書体 NP-R" w:eastAsia="UD デジタル 教科書体 NP-R" w:hAnsi="ＭＳ ゴシック" w:hint="eastAsia"/>
                <w:sz w:val="16"/>
                <w:szCs w:val="16"/>
              </w:rPr>
              <w:t>ページ</w:t>
            </w:r>
            <w:r w:rsidRPr="00985154">
              <w:rPr>
                <w:rFonts w:ascii="UD デジタル 教科書体 NP-R" w:eastAsia="UD デジタル 教科書体 NP-R" w:hAnsi="ＭＳ ゴシック" w:hint="eastAsia"/>
                <w:sz w:val="16"/>
                <w:szCs w:val="16"/>
              </w:rPr>
              <w:t>）</w:t>
            </w:r>
          </w:p>
        </w:tc>
        <w:tc>
          <w:tcPr>
            <w:tcW w:w="3402" w:type="dxa"/>
            <w:vMerge w:val="restart"/>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学習活動・内容</w:t>
            </w:r>
          </w:p>
        </w:tc>
        <w:tc>
          <w:tcPr>
            <w:tcW w:w="3260" w:type="dxa"/>
            <w:vMerge w:val="restart"/>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評価規準と評価方法</w:t>
            </w:r>
          </w:p>
        </w:tc>
        <w:tc>
          <w:tcPr>
            <w:tcW w:w="1447" w:type="dxa"/>
            <w:gridSpan w:val="3"/>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評価の観点</w:t>
            </w:r>
          </w:p>
        </w:tc>
      </w:tr>
      <w:tr w:rsidR="0082512F" w:rsidRPr="00985154" w:rsidTr="00853BB7">
        <w:trPr>
          <w:tblHeader/>
        </w:trPr>
        <w:tc>
          <w:tcPr>
            <w:tcW w:w="1530" w:type="dxa"/>
            <w:vMerge/>
            <w:shd w:val="clear" w:color="auto" w:fill="CCCCCC"/>
            <w:vAlign w:val="center"/>
          </w:tcPr>
          <w:p w:rsidR="0082512F" w:rsidRPr="00985154" w:rsidRDefault="0082512F" w:rsidP="00853BB7">
            <w:pPr>
              <w:jc w:val="center"/>
              <w:rPr>
                <w:rFonts w:ascii="UD デジタル 教科書体 NP-R" w:eastAsia="UD デジタル 教科書体 NP-R" w:hAnsi="ＭＳ ゴシック"/>
                <w:b/>
                <w:szCs w:val="21"/>
              </w:rPr>
            </w:pPr>
          </w:p>
        </w:tc>
        <w:tc>
          <w:tcPr>
            <w:tcW w:w="3402" w:type="dxa"/>
            <w:vMerge/>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p>
        </w:tc>
        <w:tc>
          <w:tcPr>
            <w:tcW w:w="3260" w:type="dxa"/>
            <w:vMerge/>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p>
        </w:tc>
        <w:tc>
          <w:tcPr>
            <w:tcW w:w="482" w:type="dxa"/>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知</w:t>
            </w:r>
          </w:p>
        </w:tc>
        <w:tc>
          <w:tcPr>
            <w:tcW w:w="482" w:type="dxa"/>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思</w:t>
            </w:r>
          </w:p>
        </w:tc>
        <w:tc>
          <w:tcPr>
            <w:tcW w:w="483" w:type="dxa"/>
            <w:shd w:val="clear" w:color="auto" w:fill="CCCCCC"/>
            <w:vAlign w:val="center"/>
          </w:tcPr>
          <w:p w:rsidR="0082512F" w:rsidRPr="00985154" w:rsidRDefault="0082512F" w:rsidP="00853BB7">
            <w:pPr>
              <w:jc w:val="center"/>
              <w:rPr>
                <w:rFonts w:ascii="UD デジタル 教科書体 NP-R" w:eastAsia="UD デジタル 教科書体 NP-R" w:hAnsi="ＭＳ ゴシック"/>
                <w:szCs w:val="21"/>
              </w:rPr>
            </w:pPr>
            <w:r w:rsidRPr="00985154">
              <w:rPr>
                <w:rFonts w:ascii="UD デジタル 教科書体 NP-R" w:eastAsia="UD デジタル 教科書体 NP-R" w:hAnsi="ＭＳ ゴシック" w:hint="eastAsia"/>
                <w:szCs w:val="21"/>
              </w:rPr>
              <w:t>主</w:t>
            </w:r>
          </w:p>
        </w:tc>
      </w:tr>
      <w:tr w:rsidR="0082512F" w:rsidRPr="00985154" w:rsidTr="00853BB7">
        <w:tc>
          <w:tcPr>
            <w:tcW w:w="1530"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第1時</w:t>
            </w:r>
          </w:p>
          <w:p w:rsidR="0082512F" w:rsidRPr="00985154" w:rsidRDefault="0082512F" w:rsidP="00853BB7">
            <w:pPr>
              <w:jc w:val="left"/>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(p.</w:t>
            </w:r>
            <w:r>
              <w:rPr>
                <w:rFonts w:ascii="UD デジタル 教科書体 NP-R" w:eastAsia="UD デジタル 教科書体 NP-R" w:hAnsi="ＭＳ ゴシック" w:hint="eastAsia"/>
                <w:sz w:val="20"/>
                <w:szCs w:val="20"/>
              </w:rPr>
              <w:t>28</w:t>
            </w:r>
            <w:r w:rsidRPr="0098515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3</w:t>
            </w:r>
            <w:r w:rsidRPr="00985154">
              <w:rPr>
                <w:rFonts w:ascii="UD デジタル 教科書体 NP-R" w:eastAsia="UD デジタル 教科書体 NP-R" w:hAnsi="ＭＳ ゴシック" w:hint="eastAsia"/>
                <w:sz w:val="20"/>
                <w:szCs w:val="20"/>
              </w:rPr>
              <w:t>1)</w:t>
            </w:r>
          </w:p>
        </w:tc>
        <w:tc>
          <w:tcPr>
            <w:tcW w:w="3402"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１　変化してきたわたしの体</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１</w:t>
            </w:r>
            <w:r w:rsidRPr="00985154">
              <w:rPr>
                <w:rFonts w:ascii="UD デジタル 教科書体 NP-R" w:eastAsia="UD デジタル 教科書体 NP-R" w:hAnsi="ＭＳ 明朝" w:hint="eastAsia"/>
                <w:sz w:val="20"/>
                <w:szCs w:val="20"/>
              </w:rPr>
              <w:t>．１年ずつの身長の伸びのグラフからわかることを考える。</w:t>
            </w:r>
          </w:p>
          <w:p w:rsidR="0082512F" w:rsidRDefault="0082512F" w:rsidP="00853BB7">
            <w:pPr>
              <w:rPr>
                <w:rFonts w:ascii="UD デジタル 教科書体 NP-R" w:eastAsia="UD デジタル 教科書体 NP-R" w:hAnsi="ＭＳ 明朝"/>
                <w:sz w:val="20"/>
                <w:szCs w:val="20"/>
              </w:rPr>
            </w:pPr>
          </w:p>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Pr="00985154">
              <w:rPr>
                <w:rFonts w:ascii="UD デジタル 教科書体 NP-R" w:eastAsia="UD デジタル 教科書体 NP-R" w:hAnsi="ＭＳ 明朝" w:hint="eastAsia"/>
                <w:sz w:val="20"/>
                <w:szCs w:val="20"/>
              </w:rPr>
              <w:t>．身長がどのように変化するか考える。</w:t>
            </w:r>
          </w:p>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Pr="00985154">
              <w:rPr>
                <w:rFonts w:ascii="UD デジタル 教科書体 NP-R" w:eastAsia="UD デジタル 教科書体 NP-R" w:hAnsi="ＭＳ 明朝" w:hint="eastAsia"/>
                <w:sz w:val="20"/>
                <w:szCs w:val="20"/>
              </w:rPr>
              <w:t>．成長についての心配がある人への声かけを考える。</w:t>
            </w:r>
          </w:p>
          <w:p w:rsidR="0082512F" w:rsidRPr="00985154" w:rsidRDefault="0082512F" w:rsidP="00853BB7">
            <w:pPr>
              <w:rPr>
                <w:rFonts w:ascii="UD デジタル 教科書体 NP-R" w:eastAsia="UD デジタル 教科書体 NP-R" w:hAnsi="ＭＳ 明朝"/>
                <w:sz w:val="20"/>
                <w:szCs w:val="20"/>
              </w:rPr>
            </w:pPr>
          </w:p>
        </w:tc>
        <w:tc>
          <w:tcPr>
            <w:tcW w:w="3260" w:type="dxa"/>
            <w:shd w:val="clear" w:color="auto" w:fill="auto"/>
          </w:tcPr>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・身長の伸び方の傾向や</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身長の伸び方には個人差があることを押さえている。</w:t>
            </w:r>
          </w:p>
          <w:p w:rsidR="0082512F" w:rsidRPr="00985154" w:rsidRDefault="0082512F" w:rsidP="00853BB7">
            <w:pPr>
              <w:ind w:firstLineChars="600" w:firstLine="1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【記録</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行動観察】</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・教科書の図からわかったことを積極的に発表している。</w:t>
            </w:r>
          </w:p>
          <w:p w:rsidR="0082512F" w:rsidRPr="00985154" w:rsidRDefault="0082512F" w:rsidP="00853BB7">
            <w:pPr>
              <w:ind w:leftChars="100" w:left="210" w:firstLineChars="1000" w:firstLine="20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【発言】</w:t>
            </w:r>
          </w:p>
          <w:p w:rsidR="0082512F" w:rsidRPr="00985154" w:rsidRDefault="0082512F" w:rsidP="00853BB7">
            <w:pPr>
              <w:ind w:left="200" w:hangingChars="100" w:hanging="200"/>
              <w:jc w:val="left"/>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・学習したことを活用して</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自分の言葉で表現している。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 xml:space="preserve">                      【記録】</w:t>
            </w: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tc>
        <w:tc>
          <w:tcPr>
            <w:tcW w:w="483"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tc>
      </w:tr>
      <w:tr w:rsidR="0082512F" w:rsidRPr="00985154" w:rsidTr="00853BB7">
        <w:tc>
          <w:tcPr>
            <w:tcW w:w="1530"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lastRenderedPageBreak/>
              <w:t>第2時</w:t>
            </w:r>
          </w:p>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(p.</w:t>
            </w:r>
            <w:r>
              <w:rPr>
                <w:rFonts w:ascii="UD デジタル 教科書体 NP-R" w:eastAsia="UD デジタル 教科書体 NP-R" w:hAnsi="ＭＳ ゴシック" w:hint="eastAsia"/>
                <w:sz w:val="20"/>
                <w:szCs w:val="20"/>
              </w:rPr>
              <w:t>32</w:t>
            </w:r>
            <w:r w:rsidRPr="00985154">
              <w:rPr>
                <w:rFonts w:ascii="UD デジタル 教科書体 NP-R" w:eastAsia="UD デジタル 教科書体 NP-R" w:hAnsi="ＭＳ ゴシック" w:hint="eastAsia"/>
                <w:sz w:val="20"/>
                <w:szCs w:val="20"/>
              </w:rPr>
              <w:t>～</w:t>
            </w:r>
            <w:r>
              <w:rPr>
                <w:rFonts w:ascii="UD デジタル 教科書体 NP-R" w:eastAsia="UD デジタル 教科書体 NP-R" w:hAnsi="ＭＳ ゴシック" w:hint="eastAsia"/>
                <w:sz w:val="20"/>
                <w:szCs w:val="20"/>
              </w:rPr>
              <w:t>35</w:t>
            </w:r>
            <w:r w:rsidRPr="00985154">
              <w:rPr>
                <w:rFonts w:ascii="UD デジタル 教科書体 NP-R" w:eastAsia="UD デジタル 教科書体 NP-R" w:hAnsi="ＭＳ ゴシック" w:hint="eastAsia"/>
                <w:sz w:val="20"/>
                <w:szCs w:val="20"/>
              </w:rPr>
              <w:t>)</w:t>
            </w:r>
          </w:p>
        </w:tc>
        <w:tc>
          <w:tcPr>
            <w:tcW w:w="3402"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２　大人に近づく体</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１</w:t>
            </w:r>
            <w:r w:rsidRPr="00985154">
              <w:rPr>
                <w:rFonts w:ascii="UD デジタル 教科書体 NP-R" w:eastAsia="UD デジタル 教科書体 NP-R" w:hAnsi="ＭＳ 明朝" w:hint="eastAsia"/>
                <w:sz w:val="20"/>
                <w:szCs w:val="20"/>
              </w:rPr>
              <w:t>．女子と男子</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子供と大人の体つきの違いについて考える。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Pr="00985154">
              <w:rPr>
                <w:rFonts w:ascii="UD デジタル 教科書体 NP-R" w:eastAsia="UD デジタル 教科書体 NP-R" w:hAnsi="ＭＳ 明朝" w:hint="eastAsia"/>
                <w:sz w:val="20"/>
                <w:szCs w:val="20"/>
              </w:rPr>
              <w:t>．大人になると男女の体つきがどのように変わるか確かめる。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xml:space="preserve">○　</w:t>
            </w:r>
            <w:r w:rsidRPr="00985154">
              <w:rPr>
                <w:rFonts w:ascii="UD デジタル 教科書体 NP-R" w:eastAsia="UD デジタル 教科書体 NP-R" w:hAnsi="ＭＳ 明朝" w:hint="eastAsia"/>
                <w:sz w:val="20"/>
                <w:szCs w:val="20"/>
              </w:rPr>
              <w:t>教科書の事例から</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体の変化に気付いたときの気持ちを知る。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Pr="00985154">
              <w:rPr>
                <w:rFonts w:ascii="UD デジタル 教科書体 NP-R" w:eastAsia="UD デジタル 教科書体 NP-R" w:hAnsi="ＭＳ 明朝" w:hint="eastAsia"/>
                <w:sz w:val="20"/>
                <w:szCs w:val="20"/>
              </w:rPr>
              <w:t>．自分の体の変化に気付いたときの</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自分への言葉かけを考える。</w:t>
            </w:r>
          </w:p>
        </w:tc>
        <w:tc>
          <w:tcPr>
            <w:tcW w:w="3260" w:type="dxa"/>
            <w:shd w:val="clear" w:color="auto" w:fill="auto"/>
          </w:tcPr>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autoSpaceDE w:val="0"/>
              <w:autoSpaceDN w:val="0"/>
              <w:ind w:left="1800" w:hangingChars="900" w:hanging="18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・教科書の</w:t>
            </w:r>
            <w:r>
              <w:rPr>
                <w:rFonts w:ascii="UD デジタル 教科書体 NP-R" w:eastAsia="UD デジタル 教科書体 NP-R" w:hAnsi="ＭＳ 明朝" w:hint="eastAsia"/>
                <w:sz w:val="20"/>
                <w:szCs w:val="20"/>
              </w:rPr>
              <w:t>図</w:t>
            </w:r>
            <w:r w:rsidRPr="00985154">
              <w:rPr>
                <w:rFonts w:ascii="UD デジタル 教科書体 NP-R" w:eastAsia="UD デジタル 教科書体 NP-R" w:hAnsi="ＭＳ 明朝" w:hint="eastAsia"/>
                <w:sz w:val="20"/>
                <w:szCs w:val="20"/>
              </w:rPr>
              <w:t>を見て考えている。　　　　　　【行動観察】</w:t>
            </w:r>
          </w:p>
          <w:p w:rsidR="0082512F" w:rsidRPr="00985154" w:rsidRDefault="0082512F" w:rsidP="00853BB7">
            <w:pPr>
              <w:autoSpaceDE w:val="0"/>
              <w:autoSpaceDN w:val="0"/>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・恥ずかしがらずに真剣に調べている。 　 　　【記録</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発言】</w:t>
            </w:r>
          </w:p>
          <w:p w:rsidR="0082512F" w:rsidRPr="00985154" w:rsidRDefault="0082512F" w:rsidP="00853BB7">
            <w:pPr>
              <w:autoSpaceDE w:val="0"/>
              <w:autoSpaceDN w:val="0"/>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・体の変化を前向きに</w:t>
            </w:r>
            <w:r>
              <w:rPr>
                <w:rFonts w:ascii="UD デジタル 教科書体 NP-R" w:eastAsia="UD デジタル 教科書体 NP-R" w:hAnsi="ＭＳ 明朝" w:hint="eastAsia"/>
                <w:sz w:val="20"/>
                <w:szCs w:val="20"/>
              </w:rPr>
              <w:t>、自分ごと</w:t>
            </w:r>
            <w:r w:rsidRPr="00985154">
              <w:rPr>
                <w:rFonts w:ascii="UD デジタル 教科書体 NP-R" w:eastAsia="UD デジタル 教科書体 NP-R" w:hAnsi="ＭＳ 明朝" w:hint="eastAsia"/>
                <w:sz w:val="20"/>
                <w:szCs w:val="20"/>
              </w:rPr>
              <w:t>として捉えている。</w:t>
            </w:r>
          </w:p>
          <w:p w:rsidR="0082512F" w:rsidRPr="00985154" w:rsidRDefault="0082512F" w:rsidP="00853BB7">
            <w:pPr>
              <w:autoSpaceDE w:val="0"/>
              <w:autoSpaceDN w:val="0"/>
              <w:ind w:firstLineChars="900" w:firstLine="18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【行動観察】</w:t>
            </w:r>
          </w:p>
          <w:p w:rsidR="0082512F" w:rsidRPr="00985154" w:rsidRDefault="0082512F" w:rsidP="00853BB7">
            <w:pPr>
              <w:autoSpaceDE w:val="0"/>
              <w:autoSpaceDN w:val="0"/>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・思春期の体の変化は</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誰もが経験することであり</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 xml:space="preserve">その起こる時期や起こり方には個人差があることを押さえている。　　　　　　　　　　</w:t>
            </w:r>
          </w:p>
          <w:p w:rsidR="0082512F" w:rsidRPr="00985154" w:rsidRDefault="0082512F" w:rsidP="00853BB7">
            <w:pPr>
              <w:autoSpaceDE w:val="0"/>
              <w:autoSpaceDN w:val="0"/>
              <w:ind w:leftChars="100" w:left="210" w:firstLineChars="1000" w:firstLine="20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【記録】</w:t>
            </w: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c>
          <w:tcPr>
            <w:tcW w:w="483"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r>
      <w:tr w:rsidR="0082512F" w:rsidRPr="00985154" w:rsidTr="00853BB7">
        <w:tc>
          <w:tcPr>
            <w:tcW w:w="1530"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第3時</w:t>
            </w:r>
          </w:p>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(p.</w:t>
            </w:r>
            <w:r>
              <w:rPr>
                <w:rFonts w:ascii="UD デジタル 教科書体 NP-R" w:eastAsia="UD デジタル 教科書体 NP-R" w:hAnsi="ＭＳ ゴシック" w:hint="eastAsia"/>
                <w:sz w:val="20"/>
                <w:szCs w:val="20"/>
              </w:rPr>
              <w:t>3</w:t>
            </w:r>
            <w:r w:rsidRPr="00985154">
              <w:rPr>
                <w:rFonts w:ascii="UD デジタル 教科書体 NP-R" w:eastAsia="UD デジタル 教科書体 NP-R" w:hAnsi="ＭＳ ゴシック" w:hint="eastAsia"/>
                <w:sz w:val="20"/>
                <w:szCs w:val="20"/>
              </w:rPr>
              <w:t>6～</w:t>
            </w:r>
            <w:r>
              <w:rPr>
                <w:rFonts w:ascii="UD デジタル 教科書体 NP-R" w:eastAsia="UD デジタル 教科書体 NP-R" w:hAnsi="ＭＳ ゴシック" w:hint="eastAsia"/>
                <w:sz w:val="20"/>
                <w:szCs w:val="20"/>
              </w:rPr>
              <w:t>39</w:t>
            </w:r>
            <w:r w:rsidRPr="00985154">
              <w:rPr>
                <w:rFonts w:ascii="UD デジタル 教科書体 NP-R" w:eastAsia="UD デジタル 教科書体 NP-R" w:hAnsi="ＭＳ ゴシック" w:hint="eastAsia"/>
                <w:sz w:val="20"/>
                <w:szCs w:val="20"/>
              </w:rPr>
              <w:t>)</w:t>
            </w:r>
          </w:p>
        </w:tc>
        <w:tc>
          <w:tcPr>
            <w:tcW w:w="3402"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３　体の中で起こる変化</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１．月経と射精について知る。</w:t>
            </w:r>
          </w:p>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xml:space="preserve">○　</w:t>
            </w:r>
            <w:r w:rsidRPr="00985154">
              <w:rPr>
                <w:rFonts w:ascii="UD デジタル 教科書体 NP-R" w:eastAsia="UD デジタル 教科書体 NP-R" w:hAnsi="ＭＳ 明朝" w:hint="eastAsia"/>
                <w:sz w:val="20"/>
                <w:szCs w:val="20"/>
              </w:rPr>
              <w:t>教科書の事例から</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初経や精通が起こったときの気持ちを知る。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Pr="00985154">
              <w:rPr>
                <w:rFonts w:ascii="UD デジタル 教科書体 NP-R" w:eastAsia="UD デジタル 教科書体 NP-R" w:hAnsi="ＭＳ 明朝" w:hint="eastAsia"/>
                <w:sz w:val="20"/>
                <w:szCs w:val="20"/>
              </w:rPr>
              <w:t>．思春期の異性</w:t>
            </w:r>
            <w:r>
              <w:rPr>
                <w:rFonts w:ascii="UD デジタル 教科書体 NP-R" w:eastAsia="UD デジタル 教科書体 NP-R" w:hAnsi="ＭＳ 明朝" w:hint="eastAsia"/>
                <w:sz w:val="20"/>
                <w:szCs w:val="20"/>
              </w:rPr>
              <w:t>など</w:t>
            </w:r>
            <w:r w:rsidRPr="00985154">
              <w:rPr>
                <w:rFonts w:ascii="UD デジタル 教科書体 NP-R" w:eastAsia="UD デジタル 教科書体 NP-R" w:hAnsi="ＭＳ 明朝" w:hint="eastAsia"/>
                <w:sz w:val="20"/>
                <w:szCs w:val="20"/>
              </w:rPr>
              <w:t>への関心について考える。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Pr="00985154">
              <w:rPr>
                <w:rFonts w:ascii="UD デジタル 教科書体 NP-R" w:eastAsia="UD デジタル 教科書体 NP-R" w:hAnsi="ＭＳ 明朝" w:hint="eastAsia"/>
                <w:sz w:val="20"/>
                <w:szCs w:val="20"/>
              </w:rPr>
              <w:t>．思春期の体や心に起こる変化に気付いた友達に対して</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どうしてあげたいかを考える。</w:t>
            </w:r>
          </w:p>
        </w:tc>
        <w:tc>
          <w:tcPr>
            <w:tcW w:w="3260" w:type="dxa"/>
            <w:shd w:val="clear" w:color="auto" w:fill="auto"/>
          </w:tcPr>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・月経や射精の意味と仕組みを理解している。　　　　【記録】</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・初経</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精通を前向きに</w:t>
            </w:r>
            <w:r>
              <w:rPr>
                <w:rFonts w:ascii="UD デジタル 教科書体 NP-R" w:eastAsia="UD デジタル 教科書体 NP-R" w:hAnsi="ＭＳ 明朝" w:hint="eastAsia"/>
                <w:sz w:val="20"/>
                <w:szCs w:val="20"/>
              </w:rPr>
              <w:t>、自分ご</w:t>
            </w:r>
            <w:r w:rsidRPr="00985154">
              <w:rPr>
                <w:rFonts w:ascii="UD デジタル 教科書体 NP-R" w:eastAsia="UD デジタル 教科書体 NP-R" w:hAnsi="ＭＳ 明朝" w:hint="eastAsia"/>
                <w:sz w:val="20"/>
                <w:szCs w:val="20"/>
              </w:rPr>
              <w:t>ととして捉えている。</w:t>
            </w:r>
          </w:p>
          <w:p w:rsidR="0082512F" w:rsidRPr="00985154" w:rsidRDefault="0082512F" w:rsidP="00853BB7">
            <w:pPr>
              <w:ind w:leftChars="100" w:left="210" w:firstLineChars="800" w:firstLine="16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【行動観察】</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・思春期の心の変化や異性</w:t>
            </w:r>
            <w:r>
              <w:rPr>
                <w:rFonts w:ascii="UD デジタル 教科書体 NP-R" w:eastAsia="UD デジタル 教科書体 NP-R" w:hAnsi="ＭＳ 明朝" w:hint="eastAsia"/>
                <w:sz w:val="20"/>
                <w:szCs w:val="20"/>
              </w:rPr>
              <w:t>など</w:t>
            </w:r>
            <w:r w:rsidRPr="00985154">
              <w:rPr>
                <w:rFonts w:ascii="UD デジタル 教科書体 NP-R" w:eastAsia="UD デジタル 教科書体 NP-R" w:hAnsi="ＭＳ 明朝" w:hint="eastAsia"/>
                <w:sz w:val="20"/>
                <w:szCs w:val="20"/>
              </w:rPr>
              <w:t>との関わり方の変化は</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大人に近づいているしるしであることを理解している。【記録</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発言】</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・事例について積極的に考えている。 　　　　 　　　【記録】</w:t>
            </w: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c>
          <w:tcPr>
            <w:tcW w:w="483"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r>
      <w:tr w:rsidR="0082512F" w:rsidRPr="00985154" w:rsidTr="00853BB7">
        <w:tc>
          <w:tcPr>
            <w:tcW w:w="1530"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bookmarkStart w:id="0" w:name="_GoBack" w:colFirst="0" w:colLast="5"/>
            <w:r w:rsidRPr="00985154">
              <w:rPr>
                <w:rFonts w:ascii="UD デジタル 教科書体 NP-R" w:eastAsia="UD デジタル 教科書体 NP-R" w:hAnsi="ＭＳ ゴシック" w:hint="eastAsia"/>
                <w:sz w:val="20"/>
                <w:szCs w:val="20"/>
              </w:rPr>
              <w:t>第4時</w:t>
            </w:r>
          </w:p>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(p.</w:t>
            </w:r>
            <w:r>
              <w:rPr>
                <w:rFonts w:ascii="UD デジタル 教科書体 NP-R" w:eastAsia="UD デジタル 教科書体 NP-R" w:hAnsi="ＭＳ ゴシック" w:hint="eastAsia"/>
                <w:sz w:val="20"/>
                <w:szCs w:val="20"/>
              </w:rPr>
              <w:t>4</w:t>
            </w:r>
            <w:r w:rsidRPr="00985154">
              <w:rPr>
                <w:rFonts w:ascii="UD デジタル 教科書体 NP-R" w:eastAsia="UD デジタル 教科書体 NP-R" w:hAnsi="ＭＳ ゴシック" w:hint="eastAsia"/>
                <w:sz w:val="20"/>
                <w:szCs w:val="20"/>
              </w:rPr>
              <w:t>0～</w:t>
            </w:r>
            <w:r>
              <w:rPr>
                <w:rFonts w:ascii="UD デジタル 教科書体 NP-R" w:eastAsia="UD デジタル 教科書体 NP-R" w:hAnsi="ＭＳ ゴシック" w:hint="eastAsia"/>
                <w:sz w:val="20"/>
                <w:szCs w:val="20"/>
              </w:rPr>
              <w:t>43</w:t>
            </w:r>
            <w:r w:rsidRPr="00985154">
              <w:rPr>
                <w:rFonts w:ascii="UD デジタル 教科書体 NP-R" w:eastAsia="UD デジタル 教科書体 NP-R" w:hAnsi="ＭＳ ゴシック" w:hint="eastAsia"/>
                <w:sz w:val="20"/>
                <w:szCs w:val="20"/>
              </w:rPr>
              <w:t>)</w:t>
            </w:r>
          </w:p>
        </w:tc>
        <w:tc>
          <w:tcPr>
            <w:tcW w:w="3402" w:type="dxa"/>
            <w:shd w:val="clear" w:color="auto" w:fill="auto"/>
          </w:tcPr>
          <w:p w:rsidR="0082512F" w:rsidRPr="00985154" w:rsidRDefault="0082512F" w:rsidP="00853BB7">
            <w:pPr>
              <w:rPr>
                <w:rFonts w:ascii="UD デジタル 教科書体 NP-R" w:eastAsia="UD デジタル 教科書体 NP-R" w:hAnsi="ＭＳ ゴシック"/>
                <w:sz w:val="20"/>
                <w:szCs w:val="20"/>
              </w:rPr>
            </w:pPr>
            <w:r w:rsidRPr="00985154">
              <w:rPr>
                <w:rFonts w:ascii="UD デジタル 教科書体 NP-R" w:eastAsia="UD デジタル 教科書体 NP-R" w:hAnsi="ＭＳ ゴシック" w:hint="eastAsia"/>
                <w:sz w:val="20"/>
                <w:szCs w:val="20"/>
              </w:rPr>
              <w:t>４　よりよい発育・発達のために</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１</w:t>
            </w:r>
            <w:r w:rsidRPr="00985154">
              <w:rPr>
                <w:rFonts w:ascii="UD デジタル 教科書体 NP-R" w:eastAsia="UD デジタル 教科書体 NP-R" w:hAnsi="ＭＳ 明朝" w:hint="eastAsia"/>
                <w:sz w:val="20"/>
                <w:szCs w:val="20"/>
              </w:rPr>
              <w:t>．適切な運動について考える。</w:t>
            </w:r>
          </w:p>
          <w:p w:rsidR="0082512F" w:rsidRDefault="0082512F" w:rsidP="00853BB7">
            <w:pPr>
              <w:ind w:left="200" w:hangingChars="100" w:hanging="200"/>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２</w:t>
            </w:r>
            <w:r w:rsidRPr="00985154">
              <w:rPr>
                <w:rFonts w:ascii="UD デジタル 教科書体 NP-R" w:eastAsia="UD デジタル 教科書体 NP-R" w:hAnsi="ＭＳ 明朝" w:hint="eastAsia"/>
                <w:sz w:val="20"/>
                <w:szCs w:val="20"/>
              </w:rPr>
              <w:t>．バランスのよい食事について考える。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 xml:space="preserve">○　</w:t>
            </w:r>
            <w:r w:rsidRPr="00985154">
              <w:rPr>
                <w:rFonts w:ascii="UD デジタル 教科書体 NP-R" w:eastAsia="UD デジタル 教科書体 NP-R" w:hAnsi="ＭＳ 明朝" w:hint="eastAsia"/>
                <w:sz w:val="20"/>
                <w:szCs w:val="20"/>
              </w:rPr>
              <w:t>十分な休養・睡眠について考える。</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Pr>
                <w:rFonts w:ascii="UD デジタル 教科書体 NP-R" w:eastAsia="UD デジタル 教科書体 NP-R" w:hAnsi="ＭＳ 明朝" w:hint="eastAsia"/>
                <w:sz w:val="20"/>
                <w:szCs w:val="20"/>
              </w:rPr>
              <w:t>３</w:t>
            </w:r>
            <w:r w:rsidRPr="00985154">
              <w:rPr>
                <w:rFonts w:ascii="UD デジタル 教科書体 NP-R" w:eastAsia="UD デジタル 教科書体 NP-R" w:hAnsi="ＭＳ 明朝" w:hint="eastAsia"/>
                <w:sz w:val="20"/>
                <w:szCs w:val="20"/>
              </w:rPr>
              <w:t>．体がよりよく成長するためにそれぞれの目標を立てる。</w:t>
            </w:r>
          </w:p>
        </w:tc>
        <w:tc>
          <w:tcPr>
            <w:tcW w:w="3260" w:type="dxa"/>
            <w:shd w:val="clear" w:color="auto" w:fill="auto"/>
          </w:tcPr>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・運動の必要性を理解している。</w:t>
            </w:r>
          </w:p>
          <w:p w:rsidR="0082512F" w:rsidRPr="00985154" w:rsidRDefault="0082512F" w:rsidP="00853BB7">
            <w:pPr>
              <w:ind w:leftChars="100" w:left="210" w:firstLineChars="1000" w:firstLine="20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【記録】</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・バランスのよい食事の必要性を理解し</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課題に積極的に取り組んでいる。【記録</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行動観察】</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・休養・睡眠の必要性を理解している。　　　　　　　【記録】</w:t>
            </w:r>
          </w:p>
          <w:p w:rsidR="0082512F" w:rsidRPr="00985154" w:rsidRDefault="0082512F" w:rsidP="00853BB7">
            <w:pPr>
              <w:ind w:left="200" w:hangingChars="100" w:hanging="200"/>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・学習したことを踏まえて</w:t>
            </w:r>
            <w:r>
              <w:rPr>
                <w:rFonts w:ascii="UD デジタル 教科書体 NP-R" w:eastAsia="UD デジタル 教科書体 NP-R" w:hAnsi="ＭＳ 明朝" w:hint="eastAsia"/>
                <w:sz w:val="20"/>
                <w:szCs w:val="20"/>
              </w:rPr>
              <w:t>、</w:t>
            </w:r>
            <w:r w:rsidRPr="00985154">
              <w:rPr>
                <w:rFonts w:ascii="UD デジタル 教科書体 NP-R" w:eastAsia="UD デジタル 教科書体 NP-R" w:hAnsi="ＭＳ 明朝" w:hint="eastAsia"/>
                <w:sz w:val="20"/>
                <w:szCs w:val="20"/>
              </w:rPr>
              <w:t>具体的で実行可能なめあてを決めている。　　　　　　　【記録】</w:t>
            </w: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tc>
        <w:tc>
          <w:tcPr>
            <w:tcW w:w="482"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c>
          <w:tcPr>
            <w:tcW w:w="483" w:type="dxa"/>
            <w:shd w:val="clear" w:color="auto" w:fill="auto"/>
          </w:tcPr>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p>
          <w:p w:rsidR="0082512F" w:rsidRPr="00985154" w:rsidRDefault="0082512F" w:rsidP="00853BB7">
            <w:pPr>
              <w:jc w:val="center"/>
              <w:rPr>
                <w:rFonts w:ascii="UD デジタル 教科書体 NP-R" w:eastAsia="UD デジタル 教科書体 NP-R" w:hAnsi="ＭＳ 明朝"/>
                <w:sz w:val="20"/>
                <w:szCs w:val="20"/>
              </w:rPr>
            </w:pPr>
            <w:r w:rsidRPr="00985154">
              <w:rPr>
                <w:rFonts w:ascii="UD デジタル 教科書体 NP-R" w:eastAsia="UD デジタル 教科書体 NP-R" w:hAnsi="ＭＳ 明朝" w:hint="eastAsia"/>
                <w:sz w:val="20"/>
                <w:szCs w:val="20"/>
              </w:rPr>
              <w:t>◎</w:t>
            </w:r>
          </w:p>
        </w:tc>
      </w:tr>
      <w:bookmarkEnd w:id="0"/>
    </w:tbl>
    <w:p w:rsidR="0082512F" w:rsidRPr="00985154" w:rsidRDefault="0082512F" w:rsidP="0082512F">
      <w:pPr>
        <w:rPr>
          <w:rFonts w:ascii="UD デジタル 教科書体 NP-R" w:eastAsia="UD デジタル 教科書体 NP-R" w:hAnsi="ＭＳ ゴシック"/>
          <w:szCs w:val="21"/>
        </w:rPr>
      </w:pPr>
    </w:p>
    <w:p w:rsidR="0082512F" w:rsidRPr="00773526" w:rsidRDefault="0082512F" w:rsidP="00DE5209">
      <w:pPr>
        <w:rPr>
          <w:rFonts w:ascii="UD デジタル 教科書体 NP-R" w:eastAsia="UD デジタル 教科書体 NP-R" w:hAnsi="ＭＳ ゴシック"/>
          <w:szCs w:val="21"/>
        </w:rPr>
      </w:pPr>
    </w:p>
    <w:sectPr w:rsidR="0082512F" w:rsidRPr="00773526" w:rsidSect="0082512F">
      <w:headerReference w:type="default" r:id="rId6"/>
      <w:footerReference w:type="default" r:id="rId7"/>
      <w:pgSz w:w="11906" w:h="16838" w:code="9"/>
      <w:pgMar w:top="1134" w:right="1134" w:bottom="1134" w:left="1134" w:header="851" w:footer="567" w:gutter="0"/>
      <w:pgNumType w:start="10"/>
      <w:cols w:space="425"/>
      <w:titlePg/>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015" w:rsidRDefault="005F5015" w:rsidP="00D6125A">
      <w:r>
        <w:separator/>
      </w:r>
    </w:p>
  </w:endnote>
  <w:endnote w:type="continuationSeparator" w:id="0">
    <w:p w:rsidR="005F5015" w:rsidRDefault="005F5015" w:rsidP="00D6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Yu Gothic UI Semibold">
    <w:panose1 w:val="020B0700000000000000"/>
    <w:charset w:val="80"/>
    <w:family w:val="modern"/>
    <w:pitch w:val="variable"/>
    <w:sig w:usb0="E00002FF" w:usb1="2AC7FDFF" w:usb2="00000016" w:usb3="00000000" w:csb0="0002009F" w:csb1="00000000"/>
  </w:font>
  <w:font w:name="ＤＨＰ平成明朝体W7">
    <w:altName w:val="ＭＳ 明朝"/>
    <w:charset w:val="80"/>
    <w:family w:val="roman"/>
    <w:pitch w:val="variable"/>
    <w:sig w:usb0="00000000" w:usb1="2AC76CF8" w:usb2="00000010" w:usb3="00000000" w:csb0="00020001" w:csb1="00000000"/>
  </w:font>
  <w:font w:name="UD デジタル 教科書体 NP-R">
    <w:panose1 w:val="02020400000000000000"/>
    <w:charset w:val="80"/>
    <w:family w:val="roman"/>
    <w:pitch w:val="variable"/>
    <w:sig w:usb0="800002A3" w:usb1="2AC7ECFA"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4FA" w:rsidRDefault="009E34FA" w:rsidP="006873B4">
    <w:pPr>
      <w:pStyle w:val="a6"/>
      <w:tabs>
        <w:tab w:val="clear" w:pos="4252"/>
        <w:tab w:val="clear" w:pos="8504"/>
        <w:tab w:val="center" w:pos="4819"/>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015" w:rsidRDefault="005F5015" w:rsidP="00D6125A">
      <w:r>
        <w:separator/>
      </w:r>
    </w:p>
  </w:footnote>
  <w:footnote w:type="continuationSeparator" w:id="0">
    <w:p w:rsidR="005F5015" w:rsidRDefault="005F5015" w:rsidP="00D61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E4E" w:rsidRDefault="00CB0E4E" w:rsidP="00CB0E4E">
    <w:pPr>
      <w:pStyle w:val="a4"/>
      <w:tabs>
        <w:tab w:val="clear" w:pos="4252"/>
        <w:tab w:val="clear" w:pos="8504"/>
        <w:tab w:val="center" w:pos="4819"/>
        <w:tab w:val="right" w:pos="9639"/>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323"/>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ADB"/>
    <w:rsid w:val="0002557A"/>
    <w:rsid w:val="000349E8"/>
    <w:rsid w:val="00050BEE"/>
    <w:rsid w:val="0005274D"/>
    <w:rsid w:val="00053635"/>
    <w:rsid w:val="000604A2"/>
    <w:rsid w:val="00082449"/>
    <w:rsid w:val="00090F1A"/>
    <w:rsid w:val="00091222"/>
    <w:rsid w:val="000938E4"/>
    <w:rsid w:val="00094EC4"/>
    <w:rsid w:val="000973ED"/>
    <w:rsid w:val="000A174C"/>
    <w:rsid w:val="000A49CA"/>
    <w:rsid w:val="000B172C"/>
    <w:rsid w:val="000C09AF"/>
    <w:rsid w:val="000D085E"/>
    <w:rsid w:val="000E13D8"/>
    <w:rsid w:val="000E7CE9"/>
    <w:rsid w:val="00110EDB"/>
    <w:rsid w:val="00112F53"/>
    <w:rsid w:val="00115911"/>
    <w:rsid w:val="00116AF2"/>
    <w:rsid w:val="001210FB"/>
    <w:rsid w:val="00124425"/>
    <w:rsid w:val="0012486D"/>
    <w:rsid w:val="001277D8"/>
    <w:rsid w:val="00133BC0"/>
    <w:rsid w:val="00135BBD"/>
    <w:rsid w:val="00141CFE"/>
    <w:rsid w:val="0014450C"/>
    <w:rsid w:val="00153BCF"/>
    <w:rsid w:val="001710BB"/>
    <w:rsid w:val="00174913"/>
    <w:rsid w:val="001810BA"/>
    <w:rsid w:val="00182613"/>
    <w:rsid w:val="00185307"/>
    <w:rsid w:val="00193765"/>
    <w:rsid w:val="00193BF2"/>
    <w:rsid w:val="001B6C60"/>
    <w:rsid w:val="001C0914"/>
    <w:rsid w:val="001D0419"/>
    <w:rsid w:val="001F1032"/>
    <w:rsid w:val="001F5357"/>
    <w:rsid w:val="001F5B4F"/>
    <w:rsid w:val="002005F0"/>
    <w:rsid w:val="00210A18"/>
    <w:rsid w:val="0022234F"/>
    <w:rsid w:val="00223C9B"/>
    <w:rsid w:val="0022658D"/>
    <w:rsid w:val="00235D23"/>
    <w:rsid w:val="00250ADB"/>
    <w:rsid w:val="00255472"/>
    <w:rsid w:val="00265B79"/>
    <w:rsid w:val="00271F39"/>
    <w:rsid w:val="0027432E"/>
    <w:rsid w:val="0027629A"/>
    <w:rsid w:val="002A76E6"/>
    <w:rsid w:val="002B5E1C"/>
    <w:rsid w:val="002C20F0"/>
    <w:rsid w:val="002C5CA7"/>
    <w:rsid w:val="002D0E0C"/>
    <w:rsid w:val="002E5FAA"/>
    <w:rsid w:val="002F3DD5"/>
    <w:rsid w:val="0030175D"/>
    <w:rsid w:val="003123E6"/>
    <w:rsid w:val="00344039"/>
    <w:rsid w:val="003455CB"/>
    <w:rsid w:val="003478AB"/>
    <w:rsid w:val="0035127D"/>
    <w:rsid w:val="00354701"/>
    <w:rsid w:val="003656C2"/>
    <w:rsid w:val="0037126C"/>
    <w:rsid w:val="003A6C7E"/>
    <w:rsid w:val="003D386B"/>
    <w:rsid w:val="003F41B9"/>
    <w:rsid w:val="00402771"/>
    <w:rsid w:val="00403EA3"/>
    <w:rsid w:val="00407B2E"/>
    <w:rsid w:val="00413CCF"/>
    <w:rsid w:val="00415607"/>
    <w:rsid w:val="00417C38"/>
    <w:rsid w:val="00426E37"/>
    <w:rsid w:val="00435AED"/>
    <w:rsid w:val="004405FA"/>
    <w:rsid w:val="00440939"/>
    <w:rsid w:val="004505BE"/>
    <w:rsid w:val="004570E2"/>
    <w:rsid w:val="004634D9"/>
    <w:rsid w:val="00466968"/>
    <w:rsid w:val="00473DDD"/>
    <w:rsid w:val="0047458E"/>
    <w:rsid w:val="00481008"/>
    <w:rsid w:val="00482F58"/>
    <w:rsid w:val="00485A03"/>
    <w:rsid w:val="00487E53"/>
    <w:rsid w:val="004A1858"/>
    <w:rsid w:val="004A7FCE"/>
    <w:rsid w:val="004B6F0B"/>
    <w:rsid w:val="004C2BE7"/>
    <w:rsid w:val="004C3EBF"/>
    <w:rsid w:val="004C63CB"/>
    <w:rsid w:val="004C7724"/>
    <w:rsid w:val="004D7882"/>
    <w:rsid w:val="004D7912"/>
    <w:rsid w:val="004E62B2"/>
    <w:rsid w:val="0050111B"/>
    <w:rsid w:val="00503F53"/>
    <w:rsid w:val="00510AF2"/>
    <w:rsid w:val="00513A9D"/>
    <w:rsid w:val="00516201"/>
    <w:rsid w:val="0053027A"/>
    <w:rsid w:val="00531169"/>
    <w:rsid w:val="0054689F"/>
    <w:rsid w:val="0054704F"/>
    <w:rsid w:val="0055198A"/>
    <w:rsid w:val="00556FD8"/>
    <w:rsid w:val="00563DC9"/>
    <w:rsid w:val="00570941"/>
    <w:rsid w:val="00572A03"/>
    <w:rsid w:val="005758C2"/>
    <w:rsid w:val="00581AEC"/>
    <w:rsid w:val="005A3B7F"/>
    <w:rsid w:val="005A3DAE"/>
    <w:rsid w:val="005B18C5"/>
    <w:rsid w:val="005B5736"/>
    <w:rsid w:val="005B78E7"/>
    <w:rsid w:val="005C05D8"/>
    <w:rsid w:val="005E495C"/>
    <w:rsid w:val="005F13A3"/>
    <w:rsid w:val="005F5015"/>
    <w:rsid w:val="005F504C"/>
    <w:rsid w:val="005F6C1D"/>
    <w:rsid w:val="006037C5"/>
    <w:rsid w:val="006110CA"/>
    <w:rsid w:val="00613CA9"/>
    <w:rsid w:val="00615D75"/>
    <w:rsid w:val="006162C3"/>
    <w:rsid w:val="00621E89"/>
    <w:rsid w:val="0062222D"/>
    <w:rsid w:val="006374BB"/>
    <w:rsid w:val="006478FB"/>
    <w:rsid w:val="00651660"/>
    <w:rsid w:val="00651A03"/>
    <w:rsid w:val="00660567"/>
    <w:rsid w:val="00661F85"/>
    <w:rsid w:val="00663B20"/>
    <w:rsid w:val="006708AF"/>
    <w:rsid w:val="00673910"/>
    <w:rsid w:val="00674CBC"/>
    <w:rsid w:val="00680CEA"/>
    <w:rsid w:val="0068569B"/>
    <w:rsid w:val="006873B4"/>
    <w:rsid w:val="00694B22"/>
    <w:rsid w:val="006968AA"/>
    <w:rsid w:val="006B16E4"/>
    <w:rsid w:val="006B5E94"/>
    <w:rsid w:val="006C40FA"/>
    <w:rsid w:val="006C7C61"/>
    <w:rsid w:val="006D0DBE"/>
    <w:rsid w:val="006F123B"/>
    <w:rsid w:val="00704138"/>
    <w:rsid w:val="007053A2"/>
    <w:rsid w:val="007058F1"/>
    <w:rsid w:val="00705F95"/>
    <w:rsid w:val="00716556"/>
    <w:rsid w:val="00716D54"/>
    <w:rsid w:val="00732A88"/>
    <w:rsid w:val="0073365A"/>
    <w:rsid w:val="00735849"/>
    <w:rsid w:val="0074622C"/>
    <w:rsid w:val="00746C4E"/>
    <w:rsid w:val="00751C07"/>
    <w:rsid w:val="00771441"/>
    <w:rsid w:val="00772588"/>
    <w:rsid w:val="00773526"/>
    <w:rsid w:val="007747B4"/>
    <w:rsid w:val="00783F42"/>
    <w:rsid w:val="007840C0"/>
    <w:rsid w:val="00785B0B"/>
    <w:rsid w:val="007928B1"/>
    <w:rsid w:val="00793BDC"/>
    <w:rsid w:val="007A64F4"/>
    <w:rsid w:val="007D3820"/>
    <w:rsid w:val="007D5A77"/>
    <w:rsid w:val="007E17BD"/>
    <w:rsid w:val="007F532A"/>
    <w:rsid w:val="00811888"/>
    <w:rsid w:val="008210EA"/>
    <w:rsid w:val="00824E7B"/>
    <w:rsid w:val="0082512F"/>
    <w:rsid w:val="00832A4D"/>
    <w:rsid w:val="00834A29"/>
    <w:rsid w:val="008444D4"/>
    <w:rsid w:val="008468DF"/>
    <w:rsid w:val="00852E45"/>
    <w:rsid w:val="008536CC"/>
    <w:rsid w:val="00861DAB"/>
    <w:rsid w:val="0086441F"/>
    <w:rsid w:val="00865005"/>
    <w:rsid w:val="00874898"/>
    <w:rsid w:val="008834E9"/>
    <w:rsid w:val="00886EC6"/>
    <w:rsid w:val="008873A3"/>
    <w:rsid w:val="008956CA"/>
    <w:rsid w:val="008A154A"/>
    <w:rsid w:val="008C0223"/>
    <w:rsid w:val="008C41DF"/>
    <w:rsid w:val="008D1515"/>
    <w:rsid w:val="008D1BCC"/>
    <w:rsid w:val="008D3AEF"/>
    <w:rsid w:val="008E12CD"/>
    <w:rsid w:val="008E2C56"/>
    <w:rsid w:val="008E57B4"/>
    <w:rsid w:val="008F4664"/>
    <w:rsid w:val="008F6A11"/>
    <w:rsid w:val="0090422C"/>
    <w:rsid w:val="00925108"/>
    <w:rsid w:val="009273E3"/>
    <w:rsid w:val="009409D9"/>
    <w:rsid w:val="00945F4C"/>
    <w:rsid w:val="00947536"/>
    <w:rsid w:val="00951AAD"/>
    <w:rsid w:val="0095624F"/>
    <w:rsid w:val="00956434"/>
    <w:rsid w:val="00957D20"/>
    <w:rsid w:val="00971BD5"/>
    <w:rsid w:val="0097643B"/>
    <w:rsid w:val="00976FC8"/>
    <w:rsid w:val="009772B8"/>
    <w:rsid w:val="00990DB9"/>
    <w:rsid w:val="00992457"/>
    <w:rsid w:val="00993C92"/>
    <w:rsid w:val="00996758"/>
    <w:rsid w:val="009A2FAE"/>
    <w:rsid w:val="009B1745"/>
    <w:rsid w:val="009C11EE"/>
    <w:rsid w:val="009C29E7"/>
    <w:rsid w:val="009D6610"/>
    <w:rsid w:val="009D7426"/>
    <w:rsid w:val="009E34FA"/>
    <w:rsid w:val="009E35BE"/>
    <w:rsid w:val="009F2CAA"/>
    <w:rsid w:val="009F4405"/>
    <w:rsid w:val="00A00918"/>
    <w:rsid w:val="00A22FDE"/>
    <w:rsid w:val="00A22FF4"/>
    <w:rsid w:val="00A27F99"/>
    <w:rsid w:val="00A3028F"/>
    <w:rsid w:val="00A33DF6"/>
    <w:rsid w:val="00A40831"/>
    <w:rsid w:val="00A73290"/>
    <w:rsid w:val="00A76FE7"/>
    <w:rsid w:val="00A91920"/>
    <w:rsid w:val="00AD33A2"/>
    <w:rsid w:val="00AD60BC"/>
    <w:rsid w:val="00AD694C"/>
    <w:rsid w:val="00AE6519"/>
    <w:rsid w:val="00B02EB7"/>
    <w:rsid w:val="00B07CA7"/>
    <w:rsid w:val="00B179D9"/>
    <w:rsid w:val="00B25759"/>
    <w:rsid w:val="00B25990"/>
    <w:rsid w:val="00B40D6B"/>
    <w:rsid w:val="00B57DAD"/>
    <w:rsid w:val="00B60662"/>
    <w:rsid w:val="00B63A8D"/>
    <w:rsid w:val="00B819C6"/>
    <w:rsid w:val="00B872B0"/>
    <w:rsid w:val="00B95F8E"/>
    <w:rsid w:val="00BC4B2D"/>
    <w:rsid w:val="00BD2462"/>
    <w:rsid w:val="00BD7A65"/>
    <w:rsid w:val="00BF011D"/>
    <w:rsid w:val="00BF3023"/>
    <w:rsid w:val="00BF5501"/>
    <w:rsid w:val="00C14507"/>
    <w:rsid w:val="00C30526"/>
    <w:rsid w:val="00C323BE"/>
    <w:rsid w:val="00C33983"/>
    <w:rsid w:val="00C358C3"/>
    <w:rsid w:val="00C36764"/>
    <w:rsid w:val="00C40756"/>
    <w:rsid w:val="00C46CF2"/>
    <w:rsid w:val="00C504D8"/>
    <w:rsid w:val="00C5589E"/>
    <w:rsid w:val="00C66982"/>
    <w:rsid w:val="00C710C7"/>
    <w:rsid w:val="00C73126"/>
    <w:rsid w:val="00C74BE4"/>
    <w:rsid w:val="00C918AB"/>
    <w:rsid w:val="00CA19BC"/>
    <w:rsid w:val="00CA19EA"/>
    <w:rsid w:val="00CA1D25"/>
    <w:rsid w:val="00CA2E4F"/>
    <w:rsid w:val="00CB0E4E"/>
    <w:rsid w:val="00CB40BE"/>
    <w:rsid w:val="00CB5D9A"/>
    <w:rsid w:val="00CC1FC5"/>
    <w:rsid w:val="00CC3972"/>
    <w:rsid w:val="00CC3EE9"/>
    <w:rsid w:val="00CC70F7"/>
    <w:rsid w:val="00CC7B69"/>
    <w:rsid w:val="00CD2551"/>
    <w:rsid w:val="00CD38DA"/>
    <w:rsid w:val="00CD3D1B"/>
    <w:rsid w:val="00CD3EF8"/>
    <w:rsid w:val="00CD4DCA"/>
    <w:rsid w:val="00CD4E98"/>
    <w:rsid w:val="00CE1083"/>
    <w:rsid w:val="00CE52E5"/>
    <w:rsid w:val="00CF30C0"/>
    <w:rsid w:val="00CF3A7C"/>
    <w:rsid w:val="00D07118"/>
    <w:rsid w:val="00D16D48"/>
    <w:rsid w:val="00D44682"/>
    <w:rsid w:val="00D44BC6"/>
    <w:rsid w:val="00D5750A"/>
    <w:rsid w:val="00D6125A"/>
    <w:rsid w:val="00D65755"/>
    <w:rsid w:val="00D72045"/>
    <w:rsid w:val="00D737A1"/>
    <w:rsid w:val="00D777B4"/>
    <w:rsid w:val="00D82A39"/>
    <w:rsid w:val="00D86AA7"/>
    <w:rsid w:val="00D90D5B"/>
    <w:rsid w:val="00D93CD8"/>
    <w:rsid w:val="00DA0E9F"/>
    <w:rsid w:val="00DA6DD5"/>
    <w:rsid w:val="00DA6E1C"/>
    <w:rsid w:val="00DB315F"/>
    <w:rsid w:val="00DC1B83"/>
    <w:rsid w:val="00DC21BC"/>
    <w:rsid w:val="00DC3198"/>
    <w:rsid w:val="00DC737E"/>
    <w:rsid w:val="00DD4AA8"/>
    <w:rsid w:val="00DE1070"/>
    <w:rsid w:val="00DE37CC"/>
    <w:rsid w:val="00DE5209"/>
    <w:rsid w:val="00E22F9E"/>
    <w:rsid w:val="00E250FF"/>
    <w:rsid w:val="00E33175"/>
    <w:rsid w:val="00E33290"/>
    <w:rsid w:val="00E44976"/>
    <w:rsid w:val="00E52CE7"/>
    <w:rsid w:val="00E54696"/>
    <w:rsid w:val="00E6041F"/>
    <w:rsid w:val="00E66945"/>
    <w:rsid w:val="00E75BB6"/>
    <w:rsid w:val="00E84C83"/>
    <w:rsid w:val="00E87B8D"/>
    <w:rsid w:val="00EA1A07"/>
    <w:rsid w:val="00EB2215"/>
    <w:rsid w:val="00EB52B2"/>
    <w:rsid w:val="00EC045D"/>
    <w:rsid w:val="00ED1C15"/>
    <w:rsid w:val="00ED2366"/>
    <w:rsid w:val="00ED5EF9"/>
    <w:rsid w:val="00EE4CEC"/>
    <w:rsid w:val="00EE51D9"/>
    <w:rsid w:val="00EF5849"/>
    <w:rsid w:val="00F10237"/>
    <w:rsid w:val="00F22653"/>
    <w:rsid w:val="00F254B6"/>
    <w:rsid w:val="00F25E24"/>
    <w:rsid w:val="00F266BD"/>
    <w:rsid w:val="00F27BB2"/>
    <w:rsid w:val="00F30F11"/>
    <w:rsid w:val="00F325DC"/>
    <w:rsid w:val="00F36EE1"/>
    <w:rsid w:val="00F3714E"/>
    <w:rsid w:val="00F46B4E"/>
    <w:rsid w:val="00F677ED"/>
    <w:rsid w:val="00F701EA"/>
    <w:rsid w:val="00F82F02"/>
    <w:rsid w:val="00F93068"/>
    <w:rsid w:val="00F95DB7"/>
    <w:rsid w:val="00FA4A5D"/>
    <w:rsid w:val="00FB12DC"/>
    <w:rsid w:val="00FB5F29"/>
    <w:rsid w:val="00FC38C9"/>
    <w:rsid w:val="00FC42FF"/>
    <w:rsid w:val="00FC6066"/>
    <w:rsid w:val="00FE5534"/>
    <w:rsid w:val="00FF2913"/>
    <w:rsid w:val="00FF2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5704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A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54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6125A"/>
    <w:pPr>
      <w:tabs>
        <w:tab w:val="center" w:pos="4252"/>
        <w:tab w:val="right" w:pos="8504"/>
      </w:tabs>
      <w:snapToGrid w:val="0"/>
    </w:pPr>
  </w:style>
  <w:style w:type="character" w:customStyle="1" w:styleId="a5">
    <w:name w:val="ヘッダー (文字)"/>
    <w:link w:val="a4"/>
    <w:uiPriority w:val="99"/>
    <w:rsid w:val="00D6125A"/>
    <w:rPr>
      <w:kern w:val="2"/>
      <w:sz w:val="21"/>
      <w:szCs w:val="24"/>
    </w:rPr>
  </w:style>
  <w:style w:type="paragraph" w:styleId="a6">
    <w:name w:val="footer"/>
    <w:basedOn w:val="a"/>
    <w:link w:val="a7"/>
    <w:uiPriority w:val="99"/>
    <w:rsid w:val="00D6125A"/>
    <w:pPr>
      <w:tabs>
        <w:tab w:val="center" w:pos="4252"/>
        <w:tab w:val="right" w:pos="8504"/>
      </w:tabs>
      <w:snapToGrid w:val="0"/>
    </w:pPr>
  </w:style>
  <w:style w:type="character" w:customStyle="1" w:styleId="a7">
    <w:name w:val="フッター (文字)"/>
    <w:link w:val="a6"/>
    <w:uiPriority w:val="99"/>
    <w:rsid w:val="00D6125A"/>
    <w:rPr>
      <w:kern w:val="2"/>
      <w:sz w:val="21"/>
      <w:szCs w:val="24"/>
    </w:rPr>
  </w:style>
  <w:style w:type="paragraph" w:styleId="a8">
    <w:name w:val="Balloon Text"/>
    <w:basedOn w:val="a"/>
    <w:link w:val="a9"/>
    <w:rsid w:val="00D6125A"/>
    <w:rPr>
      <w:rFonts w:ascii="Arial" w:eastAsia="ＭＳ ゴシック" w:hAnsi="Arial"/>
      <w:sz w:val="18"/>
      <w:szCs w:val="18"/>
    </w:rPr>
  </w:style>
  <w:style w:type="character" w:customStyle="1" w:styleId="a9">
    <w:name w:val="吹き出し (文字)"/>
    <w:link w:val="a8"/>
    <w:rsid w:val="00D6125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623819">
      <w:bodyDiv w:val="1"/>
      <w:marLeft w:val="0"/>
      <w:marRight w:val="0"/>
      <w:marTop w:val="0"/>
      <w:marBottom w:val="0"/>
      <w:divBdr>
        <w:top w:val="none" w:sz="0" w:space="0" w:color="auto"/>
        <w:left w:val="none" w:sz="0" w:space="0" w:color="auto"/>
        <w:bottom w:val="none" w:sz="0" w:space="0" w:color="auto"/>
        <w:right w:val="none" w:sz="0" w:space="0" w:color="auto"/>
      </w:divBdr>
      <w:divsChild>
        <w:div w:id="975719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627</Words>
  <Characters>3580</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2023-09-06T23:44:00Z</dcterms:created>
  <dcterms:modified xsi:type="dcterms:W3CDTF">2023-09-07T00:18:00Z</dcterms:modified>
</cp:coreProperties>
</file>